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0AC" w:rsidRDefault="00375C99">
      <w:pPr>
        <w:spacing w:line="400" w:lineRule="exact"/>
        <w:jc w:val="center"/>
        <w:rPr>
          <w:rFonts w:ascii="宋体" w:hAnsi="宋体" w:cs="MingLiU"/>
          <w:b/>
          <w:snapToGrid w:val="0"/>
          <w:w w:val="99"/>
          <w:kern w:val="0"/>
          <w:sz w:val="28"/>
          <w:szCs w:val="28"/>
        </w:rPr>
      </w:pPr>
      <w:bookmarkStart w:id="0" w:name="_Toc351047846"/>
      <w:bookmarkStart w:id="1" w:name="_Toc224103305"/>
      <w:bookmarkStart w:id="2" w:name="_Toc356925930"/>
      <w:r>
        <w:rPr>
          <w:rFonts w:ascii="宋体" w:hAnsi="宋体" w:cs="MingLiU" w:hint="eastAsia"/>
          <w:b/>
          <w:snapToGrid w:val="0"/>
          <w:w w:val="99"/>
          <w:kern w:val="0"/>
          <w:sz w:val="28"/>
          <w:szCs w:val="28"/>
        </w:rPr>
        <w:t>黑龙江天兆饲料有限公司年产</w:t>
      </w:r>
      <w:r>
        <w:rPr>
          <w:rFonts w:ascii="宋体" w:hAnsi="宋体" w:cs="MingLiU" w:hint="eastAsia"/>
          <w:b/>
          <w:snapToGrid w:val="0"/>
          <w:w w:val="99"/>
          <w:kern w:val="0"/>
          <w:sz w:val="28"/>
          <w:szCs w:val="28"/>
        </w:rPr>
        <w:t>20</w:t>
      </w:r>
      <w:r>
        <w:rPr>
          <w:rFonts w:ascii="宋体" w:hAnsi="宋体" w:cs="MingLiU" w:hint="eastAsia"/>
          <w:b/>
          <w:snapToGrid w:val="0"/>
          <w:w w:val="99"/>
          <w:kern w:val="0"/>
          <w:sz w:val="28"/>
          <w:szCs w:val="28"/>
        </w:rPr>
        <w:t>万吨饲料加工厂建设项目</w:t>
      </w:r>
    </w:p>
    <w:p w:rsidR="009840AC" w:rsidRDefault="00375C99">
      <w:pPr>
        <w:spacing w:line="400" w:lineRule="exact"/>
        <w:jc w:val="center"/>
        <w:rPr>
          <w:rFonts w:ascii="宋体" w:hAnsi="宋体" w:cs="MingLiU"/>
          <w:b/>
          <w:snapToGrid w:val="0"/>
          <w:w w:val="99"/>
          <w:kern w:val="0"/>
          <w:sz w:val="28"/>
          <w:szCs w:val="28"/>
        </w:rPr>
      </w:pPr>
      <w:r>
        <w:rPr>
          <w:rFonts w:ascii="宋体" w:hAnsi="宋体" w:cs="MingLiU" w:hint="eastAsia"/>
          <w:b/>
          <w:snapToGrid w:val="0"/>
          <w:w w:val="99"/>
          <w:kern w:val="0"/>
          <w:sz w:val="28"/>
          <w:szCs w:val="28"/>
        </w:rPr>
        <w:t>招标公告</w:t>
      </w:r>
    </w:p>
    <w:p w:rsidR="009840AC" w:rsidRDefault="00375C99">
      <w:pPr>
        <w:pStyle w:val="2"/>
        <w:numPr>
          <w:ilvl w:val="0"/>
          <w:numId w:val="0"/>
        </w:numPr>
        <w:spacing w:line="400" w:lineRule="exact"/>
        <w:rPr>
          <w:rFonts w:ascii="宋体" w:hAnsi="宋体"/>
          <w:sz w:val="21"/>
          <w:szCs w:val="21"/>
        </w:rPr>
      </w:pPr>
      <w:bookmarkStart w:id="3" w:name="_Toc17289361"/>
      <w:bookmarkStart w:id="4" w:name="_Toc8750345"/>
      <w:bookmarkStart w:id="5" w:name="_Toc3379"/>
      <w:bookmarkEnd w:id="0"/>
      <w:bookmarkEnd w:id="1"/>
      <w:bookmarkEnd w:id="2"/>
      <w:r>
        <w:rPr>
          <w:rFonts w:ascii="宋体" w:hAnsi="宋体" w:hint="eastAsia"/>
          <w:sz w:val="21"/>
          <w:szCs w:val="21"/>
        </w:rPr>
        <w:t>1</w:t>
      </w:r>
      <w:r>
        <w:rPr>
          <w:rFonts w:ascii="宋体" w:hAnsi="宋体" w:hint="eastAsia"/>
          <w:sz w:val="21"/>
          <w:szCs w:val="21"/>
        </w:rPr>
        <w:t>、招标条件</w:t>
      </w:r>
      <w:bookmarkEnd w:id="3"/>
      <w:bookmarkEnd w:id="4"/>
      <w:bookmarkEnd w:id="5"/>
    </w:p>
    <w:p w:rsidR="009840AC" w:rsidRDefault="00375C99">
      <w:pPr>
        <w:spacing w:line="400" w:lineRule="exact"/>
        <w:jc w:val="left"/>
        <w:rPr>
          <w:rFonts w:ascii="宋体" w:hAnsi="宋体" w:cs="MingLiU"/>
          <w:b/>
          <w:snapToGrid w:val="0"/>
          <w:w w:val="99"/>
          <w:kern w:val="0"/>
          <w:sz w:val="24"/>
        </w:rPr>
      </w:pPr>
      <w:r>
        <w:rPr>
          <w:rFonts w:ascii="宋体" w:hAnsi="宋体" w:hint="eastAsia"/>
        </w:rPr>
        <w:t xml:space="preserve">    </w:t>
      </w:r>
      <w:r>
        <w:rPr>
          <w:rFonts w:ascii="宋体" w:hAnsi="宋体" w:hint="eastAsia"/>
          <w:u w:val="single"/>
        </w:rPr>
        <w:t>黑龙江天兆饲料有限公司</w:t>
      </w:r>
      <w:r>
        <w:rPr>
          <w:rFonts w:ascii="宋体" w:hAnsi="宋体" w:hint="eastAsia"/>
        </w:rPr>
        <w:t>就</w:t>
      </w:r>
      <w:r>
        <w:rPr>
          <w:rFonts w:ascii="宋体" w:hAnsi="宋体" w:hint="eastAsia"/>
          <w:u w:val="single"/>
        </w:rPr>
        <w:t>黑龙江天兆饲料有限公司年产</w:t>
      </w:r>
      <w:r>
        <w:rPr>
          <w:rFonts w:ascii="宋体" w:hAnsi="宋体" w:hint="eastAsia"/>
          <w:u w:val="single"/>
        </w:rPr>
        <w:t>20</w:t>
      </w:r>
      <w:r>
        <w:rPr>
          <w:rFonts w:ascii="宋体" w:hAnsi="宋体" w:hint="eastAsia"/>
          <w:u w:val="single"/>
        </w:rPr>
        <w:t>万吨饲料加工厂建设项目</w:t>
      </w:r>
      <w:r>
        <w:rPr>
          <w:rFonts w:ascii="宋体" w:hAnsi="宋体" w:hint="eastAsia"/>
        </w:rPr>
        <w:t>进行公开招标，</w:t>
      </w:r>
      <w:r>
        <w:rPr>
          <w:rFonts w:ascii="宋体" w:hAnsi="宋体"/>
        </w:rPr>
        <w:t>欢迎有兴趣的潜在投标人参加投标。</w:t>
      </w:r>
    </w:p>
    <w:p w:rsidR="009840AC" w:rsidRDefault="00375C99">
      <w:pPr>
        <w:pStyle w:val="2"/>
        <w:numPr>
          <w:ilvl w:val="0"/>
          <w:numId w:val="0"/>
        </w:numPr>
        <w:spacing w:line="400" w:lineRule="exact"/>
        <w:rPr>
          <w:rFonts w:ascii="宋体" w:hAnsi="宋体"/>
          <w:sz w:val="21"/>
          <w:szCs w:val="21"/>
        </w:rPr>
      </w:pPr>
      <w:bookmarkStart w:id="6" w:name="_Toc8750346"/>
      <w:bookmarkStart w:id="7" w:name="_Toc25019"/>
      <w:bookmarkStart w:id="8" w:name="_Toc17289362"/>
      <w:r>
        <w:rPr>
          <w:rFonts w:ascii="宋体" w:hAnsi="宋体" w:hint="eastAsia"/>
          <w:sz w:val="21"/>
          <w:szCs w:val="21"/>
        </w:rPr>
        <w:t>2</w:t>
      </w:r>
      <w:r>
        <w:rPr>
          <w:rFonts w:ascii="宋体" w:hAnsi="宋体" w:hint="eastAsia"/>
          <w:sz w:val="21"/>
          <w:szCs w:val="21"/>
        </w:rPr>
        <w:t>、项目概况</w:t>
      </w:r>
      <w:bookmarkEnd w:id="6"/>
      <w:bookmarkEnd w:id="7"/>
      <w:bookmarkEnd w:id="8"/>
    </w:p>
    <w:p w:rsidR="009840AC" w:rsidRDefault="00375C99">
      <w:pPr>
        <w:spacing w:line="400" w:lineRule="exact"/>
        <w:ind w:firstLineChars="200" w:firstLine="420"/>
        <w:rPr>
          <w:rFonts w:ascii="宋体" w:hAnsi="宋体"/>
        </w:rPr>
      </w:pPr>
      <w:r>
        <w:rPr>
          <w:rFonts w:ascii="宋体" w:hAnsi="宋体" w:hint="eastAsia"/>
        </w:rPr>
        <w:t>2.1</w:t>
      </w:r>
      <w:bookmarkStart w:id="9" w:name="_Toc265234827"/>
      <w:bookmarkStart w:id="10" w:name="_Toc382816230"/>
      <w:r>
        <w:rPr>
          <w:rFonts w:ascii="宋体" w:hAnsi="宋体"/>
        </w:rPr>
        <w:t>项目名称：</w:t>
      </w:r>
      <w:r>
        <w:rPr>
          <w:rFonts w:ascii="宋体" w:hAnsi="宋体" w:hint="eastAsia"/>
          <w:u w:val="single"/>
        </w:rPr>
        <w:t>黑龙江天兆饲料有限公司年产</w:t>
      </w:r>
      <w:r>
        <w:rPr>
          <w:rFonts w:ascii="宋体" w:hAnsi="宋体" w:hint="eastAsia"/>
          <w:u w:val="single"/>
        </w:rPr>
        <w:t>20</w:t>
      </w:r>
      <w:r>
        <w:rPr>
          <w:rFonts w:ascii="宋体" w:hAnsi="宋体" w:hint="eastAsia"/>
          <w:u w:val="single"/>
        </w:rPr>
        <w:t>万吨饲料加工厂建设项目</w:t>
      </w:r>
      <w:r>
        <w:rPr>
          <w:rFonts w:ascii="宋体" w:hAnsi="宋体" w:hint="eastAsia"/>
          <w:szCs w:val="21"/>
        </w:rPr>
        <w:t>。</w:t>
      </w:r>
    </w:p>
    <w:p w:rsidR="009840AC" w:rsidRDefault="00375C99">
      <w:pPr>
        <w:spacing w:line="400" w:lineRule="exact"/>
        <w:ind w:firstLineChars="200" w:firstLine="420"/>
        <w:jc w:val="left"/>
        <w:rPr>
          <w:rFonts w:ascii="宋体" w:hAnsi="宋体"/>
        </w:rPr>
      </w:pPr>
      <w:r>
        <w:rPr>
          <w:rFonts w:ascii="宋体" w:hAnsi="宋体" w:hint="eastAsia"/>
        </w:rPr>
        <w:t>2.2</w:t>
      </w:r>
      <w:r>
        <w:rPr>
          <w:rFonts w:ascii="宋体" w:hAnsi="宋体" w:hint="eastAsia"/>
        </w:rPr>
        <w:t>工程地点：</w:t>
      </w:r>
      <w:r>
        <w:rPr>
          <w:rFonts w:ascii="宋体" w:hAnsi="宋体" w:hint="eastAsia"/>
          <w:u w:val="single"/>
        </w:rPr>
        <w:t>木兰经济开发区</w:t>
      </w:r>
    </w:p>
    <w:p w:rsidR="009840AC" w:rsidRDefault="00375C99">
      <w:pPr>
        <w:spacing w:line="400" w:lineRule="exact"/>
        <w:ind w:firstLineChars="200" w:firstLine="420"/>
        <w:jc w:val="left"/>
        <w:rPr>
          <w:rFonts w:ascii="宋体" w:hAnsi="宋体"/>
        </w:rPr>
      </w:pPr>
      <w:r>
        <w:rPr>
          <w:rFonts w:ascii="宋体" w:hAnsi="宋体" w:hint="eastAsia"/>
        </w:rPr>
        <w:t>2.3</w:t>
      </w:r>
      <w:r>
        <w:rPr>
          <w:rFonts w:ascii="宋体" w:hAnsi="宋体" w:hint="eastAsia"/>
        </w:rPr>
        <w:t>工程规模：</w:t>
      </w:r>
      <w:r>
        <w:rPr>
          <w:rFonts w:ascii="宋体" w:hAnsi="宋体" w:hint="eastAsia"/>
          <w:u w:val="single"/>
        </w:rPr>
        <w:t>生产车间：钢结构建筑，地上</w:t>
      </w:r>
      <w:r>
        <w:rPr>
          <w:rFonts w:ascii="宋体" w:hAnsi="宋体" w:hint="eastAsia"/>
          <w:u w:val="single"/>
        </w:rPr>
        <w:t>7</w:t>
      </w:r>
      <w:r>
        <w:rPr>
          <w:rFonts w:ascii="宋体" w:hAnsi="宋体" w:hint="eastAsia"/>
          <w:u w:val="single"/>
        </w:rPr>
        <w:t>层，建筑面积为</w:t>
      </w:r>
      <w:r>
        <w:rPr>
          <w:rFonts w:ascii="宋体" w:hAnsi="宋体" w:hint="eastAsia"/>
          <w:u w:val="single"/>
        </w:rPr>
        <w:t>2646.04</w:t>
      </w:r>
      <w:r>
        <w:rPr>
          <w:rFonts w:ascii="宋体" w:hAnsi="宋体" w:hint="eastAsia"/>
          <w:u w:val="single"/>
        </w:rPr>
        <w:t>㎡</w:t>
      </w:r>
      <w:r>
        <w:rPr>
          <w:rFonts w:ascii="宋体" w:hAnsi="宋体" w:hint="eastAsia"/>
          <w:u w:val="single"/>
        </w:rPr>
        <w:t>；</w:t>
      </w:r>
      <w:r>
        <w:rPr>
          <w:rFonts w:ascii="宋体" w:hAnsi="宋体" w:hint="eastAsia"/>
          <w:szCs w:val="21"/>
          <w:u w:val="single"/>
        </w:rPr>
        <w:t>原料车间、成品车间：钢结构建筑，地上</w:t>
      </w:r>
      <w:r>
        <w:rPr>
          <w:rFonts w:ascii="宋体" w:hAnsi="宋体" w:hint="eastAsia"/>
          <w:szCs w:val="21"/>
          <w:u w:val="single"/>
        </w:rPr>
        <w:t>1</w:t>
      </w:r>
      <w:r>
        <w:rPr>
          <w:rFonts w:ascii="宋体" w:hAnsi="宋体" w:hint="eastAsia"/>
          <w:szCs w:val="21"/>
          <w:u w:val="single"/>
        </w:rPr>
        <w:t>层，建筑面积为</w:t>
      </w:r>
      <w:r>
        <w:rPr>
          <w:rFonts w:ascii="宋体" w:hAnsi="宋体" w:hint="eastAsia"/>
          <w:szCs w:val="21"/>
          <w:u w:val="single"/>
        </w:rPr>
        <w:t>3829.17</w:t>
      </w:r>
      <w:r>
        <w:rPr>
          <w:rFonts w:ascii="宋体" w:hAnsi="宋体" w:hint="eastAsia"/>
          <w:szCs w:val="21"/>
          <w:u w:val="single"/>
        </w:rPr>
        <w:t>㎡</w:t>
      </w:r>
      <w:r>
        <w:rPr>
          <w:rFonts w:ascii="宋体" w:hAnsi="宋体" w:hint="eastAsia"/>
          <w:u w:val="single"/>
        </w:rPr>
        <w:t>；共计建筑面积为</w:t>
      </w:r>
      <w:r>
        <w:rPr>
          <w:rFonts w:ascii="宋体" w:hAnsi="宋体" w:hint="eastAsia"/>
          <w:u w:val="single"/>
        </w:rPr>
        <w:t>6475.21</w:t>
      </w:r>
      <w:r>
        <w:rPr>
          <w:rFonts w:ascii="宋体" w:hAnsi="宋体" w:hint="eastAsia"/>
          <w:u w:val="single"/>
        </w:rPr>
        <w:t>平方。</w:t>
      </w:r>
      <w:r>
        <w:rPr>
          <w:rFonts w:ascii="宋体" w:hAnsi="宋体" w:hint="eastAsia"/>
          <w:u w:val="single"/>
        </w:rPr>
        <w:t xml:space="preserve"> </w:t>
      </w:r>
    </w:p>
    <w:p w:rsidR="009840AC" w:rsidRDefault="00375C99">
      <w:pPr>
        <w:spacing w:line="400" w:lineRule="exact"/>
        <w:ind w:firstLineChars="200" w:firstLine="420"/>
        <w:jc w:val="left"/>
        <w:rPr>
          <w:rFonts w:ascii="宋体" w:hAnsi="宋体"/>
        </w:rPr>
      </w:pPr>
      <w:r>
        <w:rPr>
          <w:rFonts w:ascii="宋体" w:hAnsi="宋体" w:hint="eastAsia"/>
        </w:rPr>
        <w:t>2.4</w:t>
      </w:r>
      <w:r>
        <w:rPr>
          <w:rFonts w:ascii="宋体" w:hAnsi="宋体" w:hint="eastAsia"/>
        </w:rPr>
        <w:t>招标范围：</w:t>
      </w:r>
      <w:r>
        <w:rPr>
          <w:rFonts w:ascii="宋体" w:hAnsi="宋体" w:hint="eastAsia"/>
          <w:u w:val="single"/>
        </w:rPr>
        <w:t>黑龙江天兆饲料有限公司年产</w:t>
      </w:r>
      <w:r>
        <w:rPr>
          <w:rFonts w:ascii="宋体" w:hAnsi="宋体" w:hint="eastAsia"/>
          <w:u w:val="single"/>
        </w:rPr>
        <w:t>20</w:t>
      </w:r>
      <w:r>
        <w:rPr>
          <w:rFonts w:ascii="宋体" w:hAnsi="宋体" w:hint="eastAsia"/>
          <w:u w:val="single"/>
        </w:rPr>
        <w:t>万吨饲料加工厂建设项目</w:t>
      </w:r>
      <w:r>
        <w:rPr>
          <w:rFonts w:ascii="宋体" w:hAnsi="宋体" w:hint="eastAsia"/>
          <w:u w:val="single"/>
        </w:rPr>
        <w:t>施工图纸、图说、设计变更以及工程量清单所明确的全部工程内容。</w:t>
      </w:r>
    </w:p>
    <w:p w:rsidR="009840AC" w:rsidRDefault="00375C99" w:rsidP="00F60DC3">
      <w:pPr>
        <w:spacing w:line="400" w:lineRule="exact"/>
        <w:jc w:val="left"/>
        <w:rPr>
          <w:rFonts w:ascii="宋体" w:hAnsi="宋体"/>
          <w:highlight w:val="yellow"/>
        </w:rPr>
      </w:pPr>
      <w:r>
        <w:rPr>
          <w:rFonts w:ascii="宋体" w:hAnsi="宋体" w:hint="eastAsia"/>
          <w:b/>
          <w:bCs/>
        </w:rPr>
        <w:t>3</w:t>
      </w:r>
      <w:r>
        <w:rPr>
          <w:rFonts w:ascii="宋体" w:hAnsi="宋体" w:hint="eastAsia"/>
          <w:b/>
          <w:bCs/>
        </w:rPr>
        <w:t>、</w:t>
      </w:r>
      <w:r>
        <w:rPr>
          <w:rFonts w:ascii="宋体" w:hAnsi="宋体" w:hint="eastAsia"/>
          <w:b/>
          <w:bCs/>
        </w:rPr>
        <w:t>计划工期</w:t>
      </w:r>
      <w:r>
        <w:rPr>
          <w:rFonts w:ascii="宋体" w:hAnsi="宋体" w:hint="eastAsia"/>
        </w:rPr>
        <w:t>：</w:t>
      </w:r>
      <w:r>
        <w:rPr>
          <w:rFonts w:ascii="宋体" w:hAnsi="宋体" w:hint="eastAsia"/>
        </w:rPr>
        <w:t>总工期</w:t>
      </w:r>
      <w:r>
        <w:rPr>
          <w:rFonts w:ascii="宋体" w:hAnsi="宋体" w:hint="eastAsia"/>
          <w:u w:val="single"/>
        </w:rPr>
        <w:t xml:space="preserve"> </w:t>
      </w:r>
      <w:r>
        <w:rPr>
          <w:rFonts w:ascii="宋体" w:hAnsi="宋体" w:hint="eastAsia"/>
          <w:u w:val="single"/>
        </w:rPr>
        <w:t>180</w:t>
      </w:r>
      <w:r>
        <w:rPr>
          <w:rFonts w:ascii="宋体" w:hAnsi="宋体" w:hint="eastAsia"/>
          <w:u w:val="single"/>
        </w:rPr>
        <w:t xml:space="preserve"> </w:t>
      </w:r>
      <w:r>
        <w:rPr>
          <w:rFonts w:ascii="宋体" w:hAnsi="宋体" w:hint="eastAsia"/>
        </w:rPr>
        <w:t>日历天内</w:t>
      </w:r>
      <w:r>
        <w:rPr>
          <w:rFonts w:ascii="宋体" w:hAnsi="宋体" w:hint="eastAsia"/>
        </w:rPr>
        <w:t>(2021</w:t>
      </w:r>
      <w:r>
        <w:rPr>
          <w:rFonts w:ascii="宋体" w:hAnsi="宋体" w:hint="eastAsia"/>
        </w:rPr>
        <w:t>年</w:t>
      </w:r>
      <w:r>
        <w:rPr>
          <w:rFonts w:ascii="宋体" w:hAnsi="宋体" w:hint="eastAsia"/>
        </w:rPr>
        <w:t>9</w:t>
      </w:r>
      <w:r>
        <w:rPr>
          <w:rFonts w:ascii="宋体" w:hAnsi="宋体" w:hint="eastAsia"/>
        </w:rPr>
        <w:t>月</w:t>
      </w:r>
      <w:r>
        <w:rPr>
          <w:rFonts w:ascii="宋体" w:hAnsi="宋体" w:hint="eastAsia"/>
        </w:rPr>
        <w:t>15</w:t>
      </w:r>
      <w:r>
        <w:rPr>
          <w:rFonts w:ascii="宋体" w:hAnsi="宋体" w:hint="eastAsia"/>
        </w:rPr>
        <w:t>日</w:t>
      </w:r>
      <w:r>
        <w:rPr>
          <w:rFonts w:ascii="宋体" w:hAnsi="宋体" w:hint="eastAsia"/>
        </w:rPr>
        <w:t>-2021</w:t>
      </w:r>
      <w:r>
        <w:rPr>
          <w:rFonts w:ascii="宋体" w:hAnsi="宋体" w:hint="eastAsia"/>
        </w:rPr>
        <w:t>年</w:t>
      </w:r>
      <w:r>
        <w:rPr>
          <w:rFonts w:ascii="宋体" w:hAnsi="宋体" w:hint="eastAsia"/>
        </w:rPr>
        <w:t>12</w:t>
      </w:r>
      <w:r>
        <w:rPr>
          <w:rFonts w:ascii="宋体" w:hAnsi="宋体" w:hint="eastAsia"/>
        </w:rPr>
        <w:t>月</w:t>
      </w:r>
      <w:r>
        <w:rPr>
          <w:rFonts w:ascii="宋体" w:hAnsi="宋体" w:hint="eastAsia"/>
        </w:rPr>
        <w:t>15</w:t>
      </w:r>
      <w:r>
        <w:rPr>
          <w:rFonts w:ascii="宋体" w:hAnsi="宋体" w:hint="eastAsia"/>
        </w:rPr>
        <w:t>日，</w:t>
      </w:r>
      <w:r w:rsidR="00F60DC3">
        <w:rPr>
          <w:rFonts w:ascii="宋体" w:hAnsi="宋体" w:hint="eastAsia"/>
        </w:rPr>
        <w:t>202</w:t>
      </w:r>
      <w:r w:rsidR="00F60DC3">
        <w:rPr>
          <w:rFonts w:ascii="宋体" w:hAnsi="宋体"/>
        </w:rPr>
        <w:t>2</w:t>
      </w:r>
      <w:r>
        <w:rPr>
          <w:rFonts w:ascii="宋体" w:hAnsi="宋体" w:hint="eastAsia"/>
        </w:rPr>
        <w:t>年</w:t>
      </w:r>
      <w:r>
        <w:rPr>
          <w:rFonts w:ascii="宋体" w:hAnsi="宋体" w:hint="eastAsia"/>
        </w:rPr>
        <w:t>4</w:t>
      </w:r>
      <w:r>
        <w:rPr>
          <w:rFonts w:ascii="宋体" w:hAnsi="宋体" w:hint="eastAsia"/>
        </w:rPr>
        <w:t>月</w:t>
      </w:r>
      <w:r>
        <w:rPr>
          <w:rFonts w:ascii="宋体" w:hAnsi="宋体" w:hint="eastAsia"/>
        </w:rPr>
        <w:t>1</w:t>
      </w:r>
      <w:r>
        <w:rPr>
          <w:rFonts w:ascii="宋体" w:hAnsi="宋体" w:hint="eastAsia"/>
        </w:rPr>
        <w:t>日</w:t>
      </w:r>
      <w:r>
        <w:rPr>
          <w:rFonts w:ascii="宋体" w:hAnsi="宋体" w:hint="eastAsia"/>
        </w:rPr>
        <w:t>-</w:t>
      </w:r>
      <w:r w:rsidR="00F60DC3">
        <w:rPr>
          <w:rFonts w:ascii="宋体" w:hAnsi="宋体" w:hint="eastAsia"/>
        </w:rPr>
        <w:t>202</w:t>
      </w:r>
      <w:r w:rsidR="00F60DC3">
        <w:rPr>
          <w:rFonts w:ascii="宋体" w:hAnsi="宋体"/>
        </w:rPr>
        <w:t>2</w:t>
      </w:r>
      <w:bookmarkStart w:id="11" w:name="_GoBack"/>
      <w:bookmarkEnd w:id="11"/>
      <w:r>
        <w:rPr>
          <w:rFonts w:ascii="宋体" w:hAnsi="宋体" w:hint="eastAsia"/>
        </w:rPr>
        <w:t>年</w:t>
      </w:r>
      <w:r>
        <w:rPr>
          <w:rFonts w:ascii="宋体" w:hAnsi="宋体" w:hint="eastAsia"/>
        </w:rPr>
        <w:t>6</w:t>
      </w:r>
      <w:r>
        <w:rPr>
          <w:rFonts w:ascii="宋体" w:hAnsi="宋体" w:hint="eastAsia"/>
        </w:rPr>
        <w:t>月</w:t>
      </w:r>
      <w:r>
        <w:rPr>
          <w:rFonts w:ascii="宋体" w:hAnsi="宋体" w:hint="eastAsia"/>
        </w:rPr>
        <w:t>30</w:t>
      </w:r>
      <w:r>
        <w:rPr>
          <w:rFonts w:ascii="宋体" w:hAnsi="宋体" w:hint="eastAsia"/>
        </w:rPr>
        <w:t>日，不含冬歇期）</w:t>
      </w:r>
      <w:r>
        <w:rPr>
          <w:rFonts w:ascii="宋体" w:hAnsi="宋体" w:hint="eastAsia"/>
        </w:rPr>
        <w:t>。</w:t>
      </w:r>
    </w:p>
    <w:p w:rsidR="009840AC" w:rsidRDefault="00375C99">
      <w:pPr>
        <w:pStyle w:val="2"/>
        <w:numPr>
          <w:ilvl w:val="0"/>
          <w:numId w:val="0"/>
        </w:numPr>
        <w:spacing w:line="400" w:lineRule="exact"/>
        <w:rPr>
          <w:rFonts w:ascii="宋体" w:hAnsi="宋体"/>
          <w:sz w:val="21"/>
          <w:szCs w:val="21"/>
        </w:rPr>
      </w:pPr>
      <w:bookmarkStart w:id="12" w:name="_Toc8750347"/>
      <w:bookmarkStart w:id="13" w:name="_Toc17289363"/>
      <w:bookmarkStart w:id="14" w:name="_Toc11642"/>
      <w:bookmarkEnd w:id="9"/>
      <w:bookmarkEnd w:id="10"/>
      <w:r>
        <w:rPr>
          <w:rFonts w:ascii="宋体" w:hAnsi="宋体" w:hint="eastAsia"/>
          <w:sz w:val="21"/>
          <w:szCs w:val="21"/>
        </w:rPr>
        <w:t>4</w:t>
      </w:r>
      <w:r>
        <w:rPr>
          <w:rFonts w:ascii="宋体" w:hAnsi="宋体" w:hint="eastAsia"/>
          <w:sz w:val="21"/>
          <w:szCs w:val="21"/>
        </w:rPr>
        <w:t>、投标人资格要求</w:t>
      </w:r>
      <w:bookmarkEnd w:id="12"/>
      <w:bookmarkEnd w:id="13"/>
      <w:bookmarkEnd w:id="14"/>
    </w:p>
    <w:p w:rsidR="009840AC" w:rsidRDefault="00375C99">
      <w:pPr>
        <w:spacing w:line="400" w:lineRule="exact"/>
        <w:ind w:firstLineChars="200" w:firstLine="420"/>
        <w:jc w:val="left"/>
        <w:rPr>
          <w:rFonts w:ascii="宋体" w:hAnsi="宋体"/>
        </w:rPr>
      </w:pPr>
      <w:r>
        <w:rPr>
          <w:rFonts w:ascii="宋体" w:hAnsi="宋体" w:hint="eastAsia"/>
        </w:rPr>
        <w:t>本次招标实行</w:t>
      </w:r>
      <w:r>
        <w:rPr>
          <w:rFonts w:ascii="宋体" w:hAnsi="宋体" w:hint="eastAsia"/>
          <w:b/>
          <w:bCs/>
        </w:rPr>
        <w:t>资格预审</w:t>
      </w:r>
      <w:r>
        <w:rPr>
          <w:rFonts w:ascii="宋体" w:hAnsi="宋体" w:hint="eastAsia"/>
        </w:rPr>
        <w:t>，投标人应满足下列资格条件要求：</w:t>
      </w:r>
    </w:p>
    <w:p w:rsidR="009840AC" w:rsidRDefault="00375C99">
      <w:pPr>
        <w:pStyle w:val="2"/>
        <w:numPr>
          <w:ilvl w:val="0"/>
          <w:numId w:val="0"/>
        </w:numPr>
        <w:spacing w:line="400" w:lineRule="exact"/>
        <w:ind w:firstLine="420"/>
        <w:rPr>
          <w:rFonts w:ascii="宋体" w:hAnsi="宋体"/>
          <w:b w:val="0"/>
          <w:bCs w:val="0"/>
          <w:sz w:val="21"/>
          <w:szCs w:val="21"/>
        </w:rPr>
      </w:pPr>
      <w:bookmarkStart w:id="15" w:name="_Toc17289364"/>
      <w:bookmarkStart w:id="16" w:name="_Toc6633"/>
      <w:bookmarkStart w:id="17" w:name="_Toc8750348"/>
      <w:bookmarkStart w:id="18" w:name="_Toc428969029"/>
      <w:bookmarkStart w:id="19" w:name="_Toc365899676"/>
      <w:bookmarkStart w:id="20" w:name="_Toc8750349"/>
      <w:bookmarkStart w:id="21" w:name="_Toc411258064"/>
      <w:bookmarkStart w:id="22" w:name="_Toc15281"/>
      <w:bookmarkStart w:id="23" w:name="_Toc326917556"/>
      <w:bookmarkStart w:id="24" w:name="_Toc17289365"/>
      <w:r>
        <w:rPr>
          <w:rFonts w:ascii="宋体" w:hAnsi="宋体" w:hint="eastAsia"/>
          <w:b w:val="0"/>
          <w:bCs w:val="0"/>
          <w:sz w:val="21"/>
          <w:szCs w:val="21"/>
        </w:rPr>
        <w:t>4.</w:t>
      </w:r>
      <w:r>
        <w:rPr>
          <w:rFonts w:ascii="宋体" w:hAnsi="宋体" w:hint="eastAsia"/>
          <w:b w:val="0"/>
          <w:bCs w:val="0"/>
          <w:sz w:val="21"/>
          <w:szCs w:val="21"/>
        </w:rPr>
        <w:t>1</w:t>
      </w:r>
      <w:r>
        <w:rPr>
          <w:rFonts w:ascii="宋体" w:hAnsi="宋体" w:hint="eastAsia"/>
          <w:b w:val="0"/>
          <w:bCs w:val="0"/>
          <w:sz w:val="21"/>
          <w:szCs w:val="21"/>
        </w:rPr>
        <w:t>投标人须是经国家工商行政管理部门登记注册，注册资金不得低于</w:t>
      </w:r>
      <w:r>
        <w:rPr>
          <w:rFonts w:ascii="宋体" w:hAnsi="宋体" w:hint="eastAsia"/>
          <w:b w:val="0"/>
          <w:bCs w:val="0"/>
          <w:sz w:val="21"/>
          <w:szCs w:val="21"/>
        </w:rPr>
        <w:t>1</w:t>
      </w:r>
      <w:r>
        <w:rPr>
          <w:rFonts w:ascii="宋体" w:hAnsi="宋体" w:hint="eastAsia"/>
          <w:b w:val="0"/>
          <w:bCs w:val="0"/>
          <w:sz w:val="21"/>
          <w:szCs w:val="21"/>
        </w:rPr>
        <w:t>000</w:t>
      </w:r>
      <w:r>
        <w:rPr>
          <w:rFonts w:ascii="宋体" w:hAnsi="宋体" w:hint="eastAsia"/>
          <w:b w:val="0"/>
          <w:bCs w:val="0"/>
          <w:sz w:val="21"/>
          <w:szCs w:val="21"/>
        </w:rPr>
        <w:t>万。具有独立法人资格，能独立承担民事责任能力的单位，具备有效的营业执照。</w:t>
      </w:r>
    </w:p>
    <w:p w:rsidR="009840AC" w:rsidRDefault="00375C99">
      <w:pPr>
        <w:pStyle w:val="2"/>
        <w:numPr>
          <w:ilvl w:val="0"/>
          <w:numId w:val="0"/>
        </w:numPr>
        <w:spacing w:line="400" w:lineRule="exact"/>
        <w:ind w:firstLine="420"/>
        <w:rPr>
          <w:rFonts w:ascii="宋体" w:hAnsi="宋体"/>
          <w:b w:val="0"/>
          <w:bCs w:val="0"/>
          <w:sz w:val="21"/>
          <w:szCs w:val="21"/>
        </w:rPr>
      </w:pPr>
      <w:r>
        <w:rPr>
          <w:rFonts w:ascii="宋体" w:hAnsi="宋体" w:hint="eastAsia"/>
          <w:b w:val="0"/>
          <w:bCs w:val="0"/>
          <w:sz w:val="21"/>
          <w:szCs w:val="21"/>
        </w:rPr>
        <w:t>4.</w:t>
      </w:r>
      <w:r>
        <w:rPr>
          <w:rFonts w:ascii="宋体" w:hAnsi="宋体" w:hint="eastAsia"/>
          <w:b w:val="0"/>
          <w:bCs w:val="0"/>
          <w:sz w:val="21"/>
          <w:szCs w:val="21"/>
        </w:rPr>
        <w:t>2</w:t>
      </w:r>
      <w:r>
        <w:rPr>
          <w:rFonts w:ascii="宋体" w:hAnsi="宋体" w:hint="eastAsia"/>
          <w:b w:val="0"/>
          <w:bCs w:val="0"/>
          <w:sz w:val="21"/>
          <w:szCs w:val="21"/>
        </w:rPr>
        <w:t>投标人须同时具备有效的建设行政主管部门颁发的建筑工程施工总承包</w:t>
      </w:r>
      <w:r>
        <w:rPr>
          <w:rFonts w:ascii="宋体" w:hAnsi="宋体" w:hint="eastAsia"/>
          <w:b w:val="0"/>
          <w:bCs w:val="0"/>
          <w:sz w:val="21"/>
          <w:szCs w:val="21"/>
        </w:rPr>
        <w:t>贰</w:t>
      </w:r>
      <w:r>
        <w:rPr>
          <w:rFonts w:ascii="宋体" w:hAnsi="宋体" w:hint="eastAsia"/>
          <w:b w:val="0"/>
          <w:bCs w:val="0"/>
          <w:sz w:val="21"/>
          <w:szCs w:val="21"/>
        </w:rPr>
        <w:t>级、钢结构工程专业承包</w:t>
      </w:r>
      <w:r>
        <w:rPr>
          <w:rFonts w:ascii="宋体" w:hAnsi="宋体" w:hint="eastAsia"/>
          <w:b w:val="0"/>
          <w:bCs w:val="0"/>
          <w:sz w:val="21"/>
          <w:szCs w:val="21"/>
        </w:rPr>
        <w:t>贰</w:t>
      </w:r>
      <w:r>
        <w:rPr>
          <w:rFonts w:ascii="宋体" w:hAnsi="宋体" w:hint="eastAsia"/>
          <w:b w:val="0"/>
          <w:bCs w:val="0"/>
          <w:sz w:val="21"/>
          <w:szCs w:val="21"/>
        </w:rPr>
        <w:t>级以上的资质。</w:t>
      </w:r>
    </w:p>
    <w:p w:rsidR="009840AC" w:rsidRDefault="00375C99">
      <w:pPr>
        <w:pStyle w:val="2"/>
        <w:numPr>
          <w:ilvl w:val="0"/>
          <w:numId w:val="0"/>
        </w:numPr>
        <w:spacing w:line="400" w:lineRule="exact"/>
        <w:ind w:firstLine="420"/>
        <w:rPr>
          <w:rFonts w:ascii="宋体" w:hAnsi="宋体"/>
          <w:b w:val="0"/>
          <w:bCs w:val="0"/>
          <w:sz w:val="21"/>
          <w:szCs w:val="21"/>
        </w:rPr>
      </w:pPr>
      <w:r>
        <w:rPr>
          <w:rFonts w:ascii="宋体" w:hAnsi="宋体" w:hint="eastAsia"/>
          <w:b w:val="0"/>
          <w:bCs w:val="0"/>
          <w:sz w:val="21"/>
          <w:szCs w:val="21"/>
        </w:rPr>
        <w:t>4.</w:t>
      </w:r>
      <w:r>
        <w:rPr>
          <w:rFonts w:ascii="宋体" w:hAnsi="宋体" w:hint="eastAsia"/>
          <w:b w:val="0"/>
          <w:bCs w:val="0"/>
          <w:sz w:val="21"/>
          <w:szCs w:val="21"/>
        </w:rPr>
        <w:t>3</w:t>
      </w:r>
      <w:r>
        <w:rPr>
          <w:rFonts w:ascii="宋体" w:hAnsi="宋体" w:hint="eastAsia"/>
          <w:b w:val="0"/>
          <w:bCs w:val="0"/>
          <w:sz w:val="21"/>
          <w:szCs w:val="21"/>
        </w:rPr>
        <w:t>投标人须具备有效的安全生产许可证。</w:t>
      </w:r>
    </w:p>
    <w:p w:rsidR="009840AC" w:rsidRDefault="00375C99">
      <w:pPr>
        <w:pStyle w:val="2"/>
        <w:numPr>
          <w:ilvl w:val="0"/>
          <w:numId w:val="0"/>
        </w:numPr>
        <w:spacing w:line="400" w:lineRule="exact"/>
        <w:ind w:firstLine="420"/>
        <w:rPr>
          <w:rFonts w:ascii="宋体" w:hAnsi="宋体"/>
          <w:b w:val="0"/>
          <w:bCs w:val="0"/>
          <w:sz w:val="21"/>
          <w:szCs w:val="21"/>
        </w:rPr>
      </w:pPr>
      <w:r>
        <w:rPr>
          <w:rFonts w:ascii="宋体" w:hAnsi="宋体" w:hint="eastAsia"/>
          <w:b w:val="0"/>
          <w:bCs w:val="0"/>
          <w:sz w:val="21"/>
          <w:szCs w:val="21"/>
        </w:rPr>
        <w:t>4.</w:t>
      </w:r>
      <w:r>
        <w:rPr>
          <w:rFonts w:ascii="宋体" w:hAnsi="宋体" w:hint="eastAsia"/>
          <w:b w:val="0"/>
          <w:bCs w:val="0"/>
          <w:sz w:val="21"/>
          <w:szCs w:val="21"/>
        </w:rPr>
        <w:t>4</w:t>
      </w:r>
      <w:r>
        <w:rPr>
          <w:rFonts w:ascii="宋体" w:hAnsi="宋体" w:hint="eastAsia"/>
          <w:b w:val="0"/>
          <w:bCs w:val="0"/>
          <w:sz w:val="21"/>
          <w:szCs w:val="21"/>
        </w:rPr>
        <w:t>本次招标不接受联合体投标。</w:t>
      </w:r>
    </w:p>
    <w:p w:rsidR="009840AC" w:rsidRDefault="00375C99">
      <w:pPr>
        <w:widowControl/>
        <w:spacing w:line="360" w:lineRule="auto"/>
        <w:ind w:firstLineChars="200" w:firstLine="420"/>
        <w:rPr>
          <w:rFonts w:ascii="宋体" w:hAnsi="宋体"/>
          <w:szCs w:val="21"/>
        </w:rPr>
      </w:pPr>
      <w:r>
        <w:rPr>
          <w:rFonts w:ascii="宋体" w:hAnsi="宋体" w:hint="eastAsia"/>
          <w:szCs w:val="21"/>
        </w:rPr>
        <w:t>4.</w:t>
      </w:r>
      <w:r>
        <w:rPr>
          <w:rFonts w:ascii="宋体" w:hAnsi="宋体" w:hint="eastAsia"/>
          <w:szCs w:val="21"/>
        </w:rPr>
        <w:t>5</w:t>
      </w:r>
      <w:r>
        <w:rPr>
          <w:rFonts w:ascii="宋体" w:hAnsi="宋体" w:hint="eastAsia"/>
          <w:szCs w:val="21"/>
        </w:rPr>
        <w:t>项目负责人要求：</w:t>
      </w:r>
      <w:r>
        <w:rPr>
          <w:rFonts w:ascii="宋体" w:hAnsi="宋体" w:hint="eastAsia"/>
          <w:szCs w:val="21"/>
        </w:rPr>
        <w:t>项目由公司直营的，项目</w:t>
      </w:r>
      <w:r>
        <w:rPr>
          <w:rFonts w:ascii="宋体" w:hAnsi="宋体" w:hint="eastAsia"/>
          <w:szCs w:val="21"/>
        </w:rPr>
        <w:t>负责人必须为投标单位授权代理人或投标单位法定代表人</w:t>
      </w:r>
      <w:r>
        <w:rPr>
          <w:rFonts w:ascii="宋体" w:hAnsi="宋体" w:hint="eastAsia"/>
          <w:szCs w:val="21"/>
        </w:rPr>
        <w:t>；</w:t>
      </w:r>
      <w:r>
        <w:rPr>
          <w:rFonts w:ascii="宋体" w:hAnsi="宋体" w:hint="eastAsia"/>
          <w:szCs w:val="21"/>
        </w:rPr>
        <w:t>若项目由实际承包人经营的，须提供实际承包人资产证明，银行流水，以及个人征信记录，</w:t>
      </w:r>
      <w:r>
        <w:rPr>
          <w:rFonts w:ascii="宋体" w:hAnsi="宋体" w:hint="eastAsia"/>
          <w:szCs w:val="21"/>
        </w:rPr>
        <w:t>实际承包人未能履约</w:t>
      </w:r>
      <w:r>
        <w:rPr>
          <w:rFonts w:ascii="宋体" w:hAnsi="宋体" w:hint="eastAsia"/>
          <w:szCs w:val="21"/>
        </w:rPr>
        <w:t>的</w:t>
      </w:r>
      <w:r>
        <w:rPr>
          <w:rFonts w:ascii="宋体" w:hAnsi="宋体" w:hint="eastAsia"/>
          <w:szCs w:val="21"/>
        </w:rPr>
        <w:t>，公司要承担违约责任。</w:t>
      </w:r>
      <w:r>
        <w:rPr>
          <w:rFonts w:ascii="宋体" w:hAnsi="宋体" w:hint="eastAsia"/>
          <w:szCs w:val="21"/>
        </w:rPr>
        <w:t>项目</w:t>
      </w:r>
      <w:r>
        <w:rPr>
          <w:rFonts w:ascii="宋体" w:hAnsi="宋体" w:hint="eastAsia"/>
          <w:szCs w:val="21"/>
        </w:rPr>
        <w:t>负责</w:t>
      </w:r>
      <w:r>
        <w:rPr>
          <w:rFonts w:ascii="宋体" w:hAnsi="宋体" w:hint="eastAsia"/>
          <w:szCs w:val="21"/>
        </w:rPr>
        <w:t>人必须驻场负责项目的日常管理，委派的</w:t>
      </w:r>
      <w:r>
        <w:rPr>
          <w:rFonts w:ascii="宋体" w:hAnsi="宋体" w:hint="eastAsia"/>
          <w:szCs w:val="21"/>
        </w:rPr>
        <w:t>项目经理</w:t>
      </w:r>
      <w:r>
        <w:rPr>
          <w:rFonts w:ascii="宋体" w:hAnsi="宋体" w:hint="eastAsia"/>
          <w:szCs w:val="21"/>
        </w:rPr>
        <w:t>必须提供其个人业绩、个人社保缴纳记录及劳动合同</w:t>
      </w:r>
      <w:r>
        <w:rPr>
          <w:rFonts w:ascii="宋体" w:hAnsi="宋体" w:hint="eastAsia"/>
          <w:szCs w:val="21"/>
        </w:rPr>
        <w:t>等证明资料</w:t>
      </w:r>
      <w:r>
        <w:rPr>
          <w:rFonts w:ascii="宋体" w:hAnsi="宋体" w:hint="eastAsia"/>
          <w:szCs w:val="21"/>
        </w:rPr>
        <w:t>，</w:t>
      </w:r>
      <w:r>
        <w:rPr>
          <w:rFonts w:ascii="宋体" w:hAnsi="宋体" w:hint="eastAsia"/>
          <w:szCs w:val="21"/>
        </w:rPr>
        <w:t>未经招标人同意私自变更</w:t>
      </w:r>
      <w:r>
        <w:rPr>
          <w:rFonts w:ascii="宋体" w:hAnsi="宋体" w:hint="eastAsia"/>
          <w:szCs w:val="21"/>
        </w:rPr>
        <w:t>项目负责人的</w:t>
      </w:r>
      <w:r>
        <w:rPr>
          <w:rFonts w:ascii="宋体" w:hAnsi="宋体" w:hint="eastAsia"/>
          <w:szCs w:val="21"/>
        </w:rPr>
        <w:t>，视同投标人严重违约，除扣违约金以外，招标人保留解除合同和索赔的权利。</w:t>
      </w:r>
    </w:p>
    <w:p w:rsidR="009840AC" w:rsidRDefault="00375C99">
      <w:pPr>
        <w:pStyle w:val="2"/>
        <w:numPr>
          <w:ilvl w:val="0"/>
          <w:numId w:val="0"/>
        </w:numPr>
        <w:spacing w:line="400" w:lineRule="exact"/>
        <w:ind w:firstLine="420"/>
        <w:rPr>
          <w:rFonts w:ascii="宋体" w:hAnsi="宋体"/>
          <w:b w:val="0"/>
          <w:bCs w:val="0"/>
          <w:sz w:val="21"/>
          <w:szCs w:val="21"/>
        </w:rPr>
      </w:pPr>
      <w:r>
        <w:rPr>
          <w:rFonts w:ascii="宋体" w:hAnsi="宋体" w:hint="eastAsia"/>
          <w:b w:val="0"/>
          <w:bCs w:val="0"/>
          <w:sz w:val="21"/>
          <w:szCs w:val="21"/>
        </w:rPr>
        <w:t>4.</w:t>
      </w:r>
      <w:r>
        <w:rPr>
          <w:rFonts w:ascii="宋体" w:hAnsi="宋体" w:hint="eastAsia"/>
          <w:b w:val="0"/>
          <w:bCs w:val="0"/>
          <w:sz w:val="21"/>
          <w:szCs w:val="21"/>
        </w:rPr>
        <w:t>6</w:t>
      </w:r>
      <w:r>
        <w:rPr>
          <w:rFonts w:ascii="宋体" w:hAnsi="宋体" w:hint="eastAsia"/>
          <w:b w:val="0"/>
          <w:bCs w:val="0"/>
          <w:sz w:val="21"/>
          <w:szCs w:val="21"/>
        </w:rPr>
        <w:t>投标人施工能力要求：完成过钢结构工程或类似工程（单个工程合同金额不低于</w:t>
      </w:r>
      <w:r>
        <w:rPr>
          <w:rFonts w:ascii="宋体" w:hAnsi="宋体" w:hint="eastAsia"/>
          <w:b w:val="0"/>
          <w:bCs w:val="0"/>
          <w:sz w:val="21"/>
          <w:szCs w:val="21"/>
        </w:rPr>
        <w:t>1000</w:t>
      </w:r>
      <w:r>
        <w:rPr>
          <w:rFonts w:ascii="宋体" w:hAnsi="宋体" w:hint="eastAsia"/>
          <w:b w:val="0"/>
          <w:bCs w:val="0"/>
          <w:sz w:val="21"/>
          <w:szCs w:val="21"/>
        </w:rPr>
        <w:t>万元），能按招标文件要求配备现场施工人员及机械设备</w:t>
      </w:r>
      <w:r>
        <w:rPr>
          <w:rFonts w:ascii="宋体" w:hAnsi="宋体" w:hint="eastAsia"/>
          <w:b w:val="0"/>
          <w:bCs w:val="0"/>
          <w:sz w:val="21"/>
          <w:szCs w:val="21"/>
        </w:rPr>
        <w:t>。</w:t>
      </w:r>
    </w:p>
    <w:p w:rsidR="009840AC" w:rsidRDefault="00375C99">
      <w:pPr>
        <w:pStyle w:val="2"/>
        <w:numPr>
          <w:ilvl w:val="0"/>
          <w:numId w:val="0"/>
        </w:numPr>
        <w:spacing w:line="400" w:lineRule="exact"/>
        <w:ind w:firstLine="420"/>
        <w:rPr>
          <w:rFonts w:ascii="宋体" w:hAnsi="宋体"/>
          <w:b w:val="0"/>
          <w:bCs w:val="0"/>
          <w:sz w:val="21"/>
          <w:szCs w:val="21"/>
        </w:rPr>
      </w:pPr>
      <w:r>
        <w:rPr>
          <w:rFonts w:ascii="宋体" w:hAnsi="宋体" w:hint="eastAsia"/>
          <w:b w:val="0"/>
          <w:bCs w:val="0"/>
          <w:sz w:val="21"/>
          <w:szCs w:val="21"/>
        </w:rPr>
        <w:t>4.</w:t>
      </w:r>
      <w:r>
        <w:rPr>
          <w:rFonts w:ascii="宋体" w:hAnsi="宋体" w:hint="eastAsia"/>
          <w:b w:val="0"/>
          <w:bCs w:val="0"/>
          <w:sz w:val="21"/>
          <w:szCs w:val="21"/>
        </w:rPr>
        <w:t>7</w:t>
      </w:r>
      <w:r>
        <w:rPr>
          <w:rFonts w:ascii="宋体" w:hAnsi="宋体" w:hint="eastAsia"/>
          <w:b w:val="0"/>
          <w:bCs w:val="0"/>
          <w:sz w:val="21"/>
          <w:szCs w:val="21"/>
        </w:rPr>
        <w:t>投标人须将法定代表人身份证明（若为委托代理人还须持授权委托书）、本人身份证（若为委托代理人还需委托人身份证）、营业执照、资质证书、安全生产许可证等扫描件加盖章公章，扫描件电子版发招标人。</w:t>
      </w:r>
    </w:p>
    <w:p w:rsidR="009840AC" w:rsidRDefault="00375C99">
      <w:pPr>
        <w:pStyle w:val="2"/>
        <w:numPr>
          <w:ilvl w:val="0"/>
          <w:numId w:val="0"/>
        </w:numPr>
        <w:spacing w:line="400" w:lineRule="exact"/>
        <w:ind w:firstLine="420"/>
        <w:rPr>
          <w:rFonts w:ascii="宋体" w:hAnsi="宋体"/>
          <w:b w:val="0"/>
          <w:bCs w:val="0"/>
          <w:sz w:val="21"/>
          <w:szCs w:val="21"/>
        </w:rPr>
      </w:pPr>
      <w:r>
        <w:rPr>
          <w:rFonts w:ascii="宋体" w:hAnsi="宋体" w:hint="eastAsia"/>
          <w:b w:val="0"/>
          <w:bCs w:val="0"/>
          <w:sz w:val="21"/>
          <w:szCs w:val="21"/>
        </w:rPr>
        <w:lastRenderedPageBreak/>
        <w:t>4.</w:t>
      </w:r>
      <w:r>
        <w:rPr>
          <w:rFonts w:ascii="宋体" w:hAnsi="宋体" w:hint="eastAsia"/>
          <w:b w:val="0"/>
          <w:bCs w:val="0"/>
          <w:sz w:val="21"/>
          <w:szCs w:val="21"/>
        </w:rPr>
        <w:t>8</w:t>
      </w:r>
      <w:r>
        <w:rPr>
          <w:rFonts w:ascii="宋体" w:hAnsi="宋体" w:hint="eastAsia"/>
          <w:b w:val="0"/>
          <w:bCs w:val="0"/>
          <w:sz w:val="21"/>
          <w:szCs w:val="21"/>
        </w:rPr>
        <w:t>法定代表人（实际控制人）</w:t>
      </w:r>
      <w:r>
        <w:rPr>
          <w:rFonts w:ascii="宋体" w:hAnsi="宋体" w:hint="eastAsia"/>
          <w:b w:val="0"/>
          <w:bCs w:val="0"/>
          <w:sz w:val="21"/>
          <w:szCs w:val="21"/>
        </w:rPr>
        <w:t xml:space="preserve"> </w:t>
      </w:r>
      <w:r>
        <w:rPr>
          <w:rFonts w:ascii="宋体" w:hAnsi="宋体" w:hint="eastAsia"/>
          <w:b w:val="0"/>
          <w:bCs w:val="0"/>
          <w:sz w:val="21"/>
          <w:szCs w:val="21"/>
        </w:rPr>
        <w:t>在“信用中国”网站（</w:t>
      </w:r>
      <w:r>
        <w:rPr>
          <w:rFonts w:ascii="宋体" w:hAnsi="宋体" w:hint="eastAsia"/>
          <w:b w:val="0"/>
          <w:bCs w:val="0"/>
          <w:sz w:val="21"/>
          <w:szCs w:val="21"/>
        </w:rPr>
        <w:t>http://www.</w:t>
      </w:r>
      <w:r>
        <w:rPr>
          <w:rFonts w:ascii="宋体" w:hAnsi="宋体" w:hint="eastAsia"/>
          <w:b w:val="0"/>
          <w:bCs w:val="0"/>
          <w:sz w:val="21"/>
          <w:szCs w:val="21"/>
        </w:rPr>
        <w:t xml:space="preserve"> creditchina.gov.cn/</w:t>
      </w:r>
      <w:r>
        <w:rPr>
          <w:rFonts w:ascii="宋体" w:hAnsi="宋体" w:hint="eastAsia"/>
          <w:b w:val="0"/>
          <w:bCs w:val="0"/>
          <w:sz w:val="21"/>
          <w:szCs w:val="21"/>
        </w:rPr>
        <w:t>）或“企查查”网站（</w:t>
      </w:r>
      <w:r>
        <w:rPr>
          <w:rFonts w:ascii="宋体" w:hAnsi="宋体" w:hint="eastAsia"/>
          <w:b w:val="0"/>
          <w:bCs w:val="0"/>
          <w:sz w:val="21"/>
          <w:szCs w:val="21"/>
        </w:rPr>
        <w:t>https://www.qicha cha.com/</w:t>
      </w:r>
      <w:r>
        <w:rPr>
          <w:rFonts w:ascii="宋体" w:hAnsi="宋体" w:hint="eastAsia"/>
          <w:b w:val="0"/>
          <w:bCs w:val="0"/>
          <w:sz w:val="21"/>
          <w:szCs w:val="21"/>
        </w:rPr>
        <w:t>）中查询无列入失信被执行人名单等资料。</w:t>
      </w:r>
    </w:p>
    <w:p w:rsidR="009840AC" w:rsidRDefault="00375C99">
      <w:pPr>
        <w:pStyle w:val="2"/>
        <w:numPr>
          <w:ilvl w:val="0"/>
          <w:numId w:val="0"/>
        </w:numPr>
        <w:spacing w:line="400" w:lineRule="exact"/>
        <w:ind w:firstLine="420"/>
        <w:rPr>
          <w:rFonts w:ascii="宋体" w:hAnsi="宋体"/>
          <w:b w:val="0"/>
          <w:bCs w:val="0"/>
          <w:sz w:val="21"/>
          <w:szCs w:val="21"/>
        </w:rPr>
      </w:pPr>
      <w:r>
        <w:rPr>
          <w:rFonts w:ascii="宋体" w:hAnsi="宋体" w:hint="eastAsia"/>
          <w:b w:val="0"/>
          <w:bCs w:val="0"/>
          <w:sz w:val="21"/>
          <w:szCs w:val="21"/>
        </w:rPr>
        <w:t>4.</w:t>
      </w:r>
      <w:r>
        <w:rPr>
          <w:rFonts w:ascii="宋体" w:hAnsi="宋体" w:hint="eastAsia"/>
          <w:b w:val="0"/>
          <w:bCs w:val="0"/>
          <w:sz w:val="21"/>
          <w:szCs w:val="21"/>
        </w:rPr>
        <w:t>9</w:t>
      </w:r>
      <w:r>
        <w:rPr>
          <w:rFonts w:ascii="宋体" w:hAnsi="宋体" w:hint="eastAsia"/>
          <w:b w:val="0"/>
          <w:bCs w:val="0"/>
          <w:sz w:val="21"/>
          <w:szCs w:val="21"/>
        </w:rPr>
        <w:t>投标人财务状况良好，中标后投入施工现场的所有资金全部为自有，要有相应资金实力。投标人在</w:t>
      </w:r>
      <w:r>
        <w:rPr>
          <w:rFonts w:ascii="宋体" w:hAnsi="宋体" w:hint="eastAsia"/>
          <w:b w:val="0"/>
          <w:bCs w:val="0"/>
          <w:sz w:val="21"/>
          <w:szCs w:val="21"/>
        </w:rPr>
        <w:t>2019-2021</w:t>
      </w:r>
      <w:r>
        <w:rPr>
          <w:rFonts w:ascii="宋体" w:hAnsi="宋体" w:hint="eastAsia"/>
          <w:b w:val="0"/>
          <w:bCs w:val="0"/>
          <w:sz w:val="21"/>
          <w:szCs w:val="21"/>
        </w:rPr>
        <w:t>三年内有单合同签约金额不低于</w:t>
      </w:r>
      <w:r>
        <w:rPr>
          <w:rFonts w:ascii="宋体" w:hAnsi="宋体" w:hint="eastAsia"/>
          <w:b w:val="0"/>
          <w:bCs w:val="0"/>
          <w:sz w:val="21"/>
          <w:szCs w:val="21"/>
        </w:rPr>
        <w:t>1000</w:t>
      </w:r>
      <w:r>
        <w:rPr>
          <w:rFonts w:ascii="宋体" w:hAnsi="宋体" w:hint="eastAsia"/>
          <w:b w:val="0"/>
          <w:bCs w:val="0"/>
          <w:sz w:val="21"/>
          <w:szCs w:val="21"/>
        </w:rPr>
        <w:t>万</w:t>
      </w:r>
      <w:r>
        <w:rPr>
          <w:rFonts w:ascii="宋体" w:hAnsi="宋体" w:hint="eastAsia"/>
          <w:b w:val="0"/>
          <w:bCs w:val="0"/>
          <w:sz w:val="21"/>
          <w:szCs w:val="21"/>
        </w:rPr>
        <w:t>的类似项目业绩，业绩扫描件（合同扫描及竣工验收备案表复印件加盖公章），扫描件电子版发招标人。</w:t>
      </w:r>
    </w:p>
    <w:p w:rsidR="009840AC" w:rsidRDefault="00375C99">
      <w:pPr>
        <w:pStyle w:val="2"/>
        <w:numPr>
          <w:ilvl w:val="0"/>
          <w:numId w:val="0"/>
        </w:numPr>
        <w:spacing w:line="400" w:lineRule="exact"/>
        <w:ind w:firstLine="420"/>
        <w:rPr>
          <w:rFonts w:ascii="宋体" w:hAnsi="宋体"/>
          <w:b w:val="0"/>
          <w:bCs w:val="0"/>
          <w:sz w:val="21"/>
          <w:szCs w:val="21"/>
        </w:rPr>
      </w:pPr>
      <w:r>
        <w:rPr>
          <w:rFonts w:ascii="宋体" w:hAnsi="宋体" w:hint="eastAsia"/>
          <w:b w:val="0"/>
          <w:bCs w:val="0"/>
          <w:sz w:val="21"/>
          <w:szCs w:val="21"/>
        </w:rPr>
        <w:t>4.</w:t>
      </w:r>
      <w:r>
        <w:rPr>
          <w:rFonts w:ascii="宋体" w:hAnsi="宋体" w:hint="eastAsia"/>
          <w:b w:val="0"/>
          <w:bCs w:val="0"/>
          <w:sz w:val="21"/>
          <w:szCs w:val="21"/>
        </w:rPr>
        <w:t>10</w:t>
      </w:r>
      <w:r>
        <w:rPr>
          <w:rFonts w:ascii="宋体" w:hAnsi="宋体" w:hint="eastAsia"/>
          <w:b w:val="0"/>
          <w:bCs w:val="0"/>
          <w:sz w:val="21"/>
          <w:szCs w:val="21"/>
        </w:rPr>
        <w:t>提供企业账户近半年流水及账户余额信息复印件、审计报告（如流水太多，则流水可减少至</w:t>
      </w:r>
      <w:r>
        <w:rPr>
          <w:rFonts w:ascii="宋体" w:hAnsi="宋体" w:hint="eastAsia"/>
          <w:b w:val="0"/>
          <w:bCs w:val="0"/>
          <w:sz w:val="21"/>
          <w:szCs w:val="21"/>
        </w:rPr>
        <w:t>3</w:t>
      </w:r>
      <w:r>
        <w:rPr>
          <w:rFonts w:ascii="宋体" w:hAnsi="宋体" w:hint="eastAsia"/>
          <w:b w:val="0"/>
          <w:bCs w:val="0"/>
          <w:sz w:val="21"/>
          <w:szCs w:val="21"/>
        </w:rPr>
        <w:t>个月，但不得少于三个月），扫描件电子版发招标人。</w:t>
      </w:r>
    </w:p>
    <w:bookmarkEnd w:id="15"/>
    <w:bookmarkEnd w:id="16"/>
    <w:bookmarkEnd w:id="17"/>
    <w:p w:rsidR="009840AC" w:rsidRDefault="00375C99">
      <w:pPr>
        <w:pStyle w:val="a0"/>
        <w:spacing w:line="360" w:lineRule="auto"/>
        <w:rPr>
          <w:rFonts w:ascii="宋体" w:hAnsi="宋体"/>
          <w:b/>
          <w:bCs/>
          <w:sz w:val="21"/>
          <w:szCs w:val="21"/>
        </w:rPr>
      </w:pPr>
      <w:r>
        <w:rPr>
          <w:rFonts w:ascii="宋体" w:hAnsi="宋体" w:hint="eastAsia"/>
          <w:b/>
          <w:bCs/>
          <w:sz w:val="21"/>
          <w:szCs w:val="21"/>
        </w:rPr>
        <w:t>5</w:t>
      </w:r>
      <w:r>
        <w:rPr>
          <w:rFonts w:ascii="宋体" w:hAnsi="宋体" w:hint="eastAsia"/>
          <w:b/>
          <w:bCs/>
          <w:sz w:val="21"/>
          <w:szCs w:val="21"/>
        </w:rPr>
        <w:t>、报名、资格预审截止时间</w:t>
      </w:r>
    </w:p>
    <w:p w:rsidR="009840AC" w:rsidRDefault="00375C99">
      <w:pPr>
        <w:pStyle w:val="a0"/>
        <w:spacing w:line="360" w:lineRule="auto"/>
        <w:ind w:firstLine="420"/>
        <w:rPr>
          <w:sz w:val="21"/>
          <w:szCs w:val="21"/>
        </w:rPr>
      </w:pPr>
      <w:r>
        <w:rPr>
          <w:rFonts w:hint="eastAsia"/>
          <w:sz w:val="21"/>
          <w:szCs w:val="21"/>
        </w:rPr>
        <w:t>5.1</w:t>
      </w:r>
      <w:r>
        <w:rPr>
          <w:rFonts w:hint="eastAsia"/>
          <w:sz w:val="21"/>
          <w:szCs w:val="21"/>
        </w:rPr>
        <w:t>报名、资格预审截止时间：</w:t>
      </w:r>
      <w:r>
        <w:rPr>
          <w:rFonts w:hint="eastAsia"/>
          <w:sz w:val="21"/>
          <w:szCs w:val="21"/>
        </w:rPr>
        <w:t>2021</w:t>
      </w:r>
      <w:r>
        <w:rPr>
          <w:rFonts w:hint="eastAsia"/>
          <w:sz w:val="21"/>
          <w:szCs w:val="21"/>
        </w:rPr>
        <w:t>年</w:t>
      </w:r>
      <w:r>
        <w:rPr>
          <w:rFonts w:hint="eastAsia"/>
          <w:sz w:val="21"/>
          <w:szCs w:val="21"/>
        </w:rPr>
        <w:t>8</w:t>
      </w:r>
      <w:r>
        <w:rPr>
          <w:rFonts w:hint="eastAsia"/>
          <w:sz w:val="21"/>
          <w:szCs w:val="21"/>
        </w:rPr>
        <w:t>月</w:t>
      </w:r>
      <w:r>
        <w:rPr>
          <w:rFonts w:hint="eastAsia"/>
          <w:sz w:val="21"/>
          <w:szCs w:val="21"/>
        </w:rPr>
        <w:t>23</w:t>
      </w:r>
      <w:r>
        <w:rPr>
          <w:rFonts w:hint="eastAsia"/>
          <w:sz w:val="21"/>
          <w:szCs w:val="21"/>
        </w:rPr>
        <w:t>日</w:t>
      </w:r>
      <w:r>
        <w:rPr>
          <w:rFonts w:hint="eastAsia"/>
          <w:sz w:val="21"/>
          <w:szCs w:val="21"/>
        </w:rPr>
        <w:t>。</w:t>
      </w:r>
    </w:p>
    <w:p w:rsidR="009840AC" w:rsidRDefault="00375C99">
      <w:pPr>
        <w:pStyle w:val="a0"/>
        <w:spacing w:line="360" w:lineRule="auto"/>
        <w:ind w:firstLine="420"/>
        <w:rPr>
          <w:sz w:val="21"/>
          <w:szCs w:val="21"/>
        </w:rPr>
      </w:pPr>
      <w:r>
        <w:rPr>
          <w:rFonts w:hint="eastAsia"/>
          <w:sz w:val="21"/>
          <w:szCs w:val="21"/>
        </w:rPr>
        <w:t>5.2</w:t>
      </w:r>
      <w:r>
        <w:rPr>
          <w:rFonts w:hint="eastAsia"/>
          <w:sz w:val="21"/>
          <w:szCs w:val="21"/>
        </w:rPr>
        <w:t>报名截止日期前每日上午</w:t>
      </w:r>
      <w:r>
        <w:rPr>
          <w:rFonts w:hint="eastAsia"/>
          <w:sz w:val="21"/>
          <w:szCs w:val="21"/>
        </w:rPr>
        <w:t>8</w:t>
      </w:r>
      <w:r>
        <w:rPr>
          <w:rFonts w:hint="eastAsia"/>
          <w:sz w:val="21"/>
          <w:szCs w:val="21"/>
        </w:rPr>
        <w:t>：</w:t>
      </w:r>
      <w:r>
        <w:rPr>
          <w:rFonts w:hint="eastAsia"/>
          <w:sz w:val="21"/>
          <w:szCs w:val="21"/>
        </w:rPr>
        <w:t>30</w:t>
      </w:r>
      <w:r>
        <w:rPr>
          <w:rFonts w:hint="eastAsia"/>
          <w:sz w:val="21"/>
          <w:szCs w:val="21"/>
        </w:rPr>
        <w:t>－</w:t>
      </w:r>
      <w:r>
        <w:rPr>
          <w:rFonts w:hint="eastAsia"/>
          <w:sz w:val="21"/>
          <w:szCs w:val="21"/>
        </w:rPr>
        <w:t>12</w:t>
      </w:r>
      <w:r>
        <w:rPr>
          <w:rFonts w:hint="eastAsia"/>
          <w:sz w:val="21"/>
          <w:szCs w:val="21"/>
        </w:rPr>
        <w:t>：</w:t>
      </w:r>
      <w:r>
        <w:rPr>
          <w:rFonts w:hint="eastAsia"/>
          <w:sz w:val="21"/>
          <w:szCs w:val="21"/>
        </w:rPr>
        <w:t>00</w:t>
      </w:r>
      <w:r>
        <w:rPr>
          <w:rFonts w:hint="eastAsia"/>
          <w:sz w:val="21"/>
          <w:szCs w:val="21"/>
        </w:rPr>
        <w:t>时、下午</w:t>
      </w:r>
      <w:r>
        <w:rPr>
          <w:rFonts w:hint="eastAsia"/>
          <w:sz w:val="21"/>
          <w:szCs w:val="21"/>
        </w:rPr>
        <w:t>13</w:t>
      </w:r>
      <w:r>
        <w:rPr>
          <w:rFonts w:hint="eastAsia"/>
          <w:sz w:val="21"/>
          <w:szCs w:val="21"/>
        </w:rPr>
        <w:t>：</w:t>
      </w:r>
      <w:r>
        <w:rPr>
          <w:rFonts w:hint="eastAsia"/>
          <w:sz w:val="21"/>
          <w:szCs w:val="21"/>
        </w:rPr>
        <w:t>30</w:t>
      </w:r>
      <w:r>
        <w:rPr>
          <w:rFonts w:hint="eastAsia"/>
          <w:sz w:val="21"/>
          <w:szCs w:val="21"/>
        </w:rPr>
        <w:t>时</w:t>
      </w:r>
      <w:r>
        <w:rPr>
          <w:rFonts w:hint="eastAsia"/>
          <w:sz w:val="21"/>
          <w:szCs w:val="21"/>
        </w:rPr>
        <w:t>-17</w:t>
      </w:r>
      <w:r>
        <w:rPr>
          <w:rFonts w:hint="eastAsia"/>
          <w:sz w:val="21"/>
          <w:szCs w:val="21"/>
        </w:rPr>
        <w:t>：</w:t>
      </w:r>
      <w:r>
        <w:rPr>
          <w:rFonts w:hint="eastAsia"/>
          <w:sz w:val="21"/>
          <w:szCs w:val="21"/>
        </w:rPr>
        <w:t>30</w:t>
      </w:r>
      <w:r>
        <w:rPr>
          <w:rFonts w:hint="eastAsia"/>
          <w:sz w:val="21"/>
          <w:szCs w:val="21"/>
        </w:rPr>
        <w:t>时，将资格预审资料（详投标人资格要求）加盖公章邮寄给招标人，扫描件（需加投标人公章）发送到邮箱</w:t>
      </w:r>
      <w:r>
        <w:rPr>
          <w:rFonts w:hint="eastAsia"/>
          <w:sz w:val="21"/>
          <w:szCs w:val="21"/>
        </w:rPr>
        <w:t>baojia@tianzow.com</w:t>
      </w:r>
      <w:r>
        <w:rPr>
          <w:rFonts w:hint="eastAsia"/>
          <w:sz w:val="21"/>
          <w:szCs w:val="21"/>
        </w:rPr>
        <w:t>报名，同时进行资格预审。报名截止，招标方将招标文件统一发送至合格投标单位邮箱。投标单</w:t>
      </w:r>
      <w:r>
        <w:rPr>
          <w:rFonts w:hint="eastAsia"/>
          <w:sz w:val="21"/>
          <w:szCs w:val="21"/>
        </w:rPr>
        <w:t>位请预留相关联系人电话及接收文件邮箱，后续不再更换联系人。以上提供的复印件须加盖投标人公章。</w:t>
      </w:r>
    </w:p>
    <w:p w:rsidR="009840AC" w:rsidRDefault="00375C99">
      <w:pPr>
        <w:pStyle w:val="a0"/>
        <w:spacing w:line="360" w:lineRule="auto"/>
        <w:ind w:firstLine="420"/>
        <w:rPr>
          <w:b/>
          <w:bCs/>
          <w:sz w:val="21"/>
          <w:szCs w:val="21"/>
        </w:rPr>
      </w:pPr>
      <w:r>
        <w:rPr>
          <w:rFonts w:hint="eastAsia"/>
          <w:b/>
          <w:bCs/>
          <w:sz w:val="21"/>
          <w:szCs w:val="21"/>
        </w:rPr>
        <w:t>6</w:t>
      </w:r>
      <w:r>
        <w:rPr>
          <w:rFonts w:hint="eastAsia"/>
          <w:b/>
          <w:bCs/>
          <w:sz w:val="21"/>
          <w:szCs w:val="21"/>
        </w:rPr>
        <w:t>、投标保证金</w:t>
      </w:r>
    </w:p>
    <w:p w:rsidR="009840AC" w:rsidRDefault="00375C99">
      <w:pPr>
        <w:pStyle w:val="a0"/>
        <w:spacing w:line="360" w:lineRule="auto"/>
        <w:ind w:firstLine="420"/>
        <w:rPr>
          <w:sz w:val="21"/>
          <w:szCs w:val="21"/>
        </w:rPr>
      </w:pPr>
      <w:r>
        <w:rPr>
          <w:rFonts w:hint="eastAsia"/>
          <w:sz w:val="21"/>
          <w:szCs w:val="21"/>
        </w:rPr>
        <w:t>6.1</w:t>
      </w:r>
      <w:r>
        <w:rPr>
          <w:rFonts w:hint="eastAsia"/>
          <w:sz w:val="21"/>
          <w:szCs w:val="21"/>
        </w:rPr>
        <w:t>人民币</w:t>
      </w:r>
      <w:r>
        <w:rPr>
          <w:rFonts w:hint="eastAsia"/>
          <w:sz w:val="21"/>
          <w:szCs w:val="21"/>
        </w:rPr>
        <w:t>1</w:t>
      </w:r>
      <w:r>
        <w:rPr>
          <w:rFonts w:hint="eastAsia"/>
          <w:sz w:val="21"/>
          <w:szCs w:val="21"/>
        </w:rPr>
        <w:t>0</w:t>
      </w:r>
      <w:r>
        <w:rPr>
          <w:rFonts w:hint="eastAsia"/>
          <w:sz w:val="21"/>
          <w:szCs w:val="21"/>
        </w:rPr>
        <w:t>万元整（拾万圆整）。</w:t>
      </w:r>
    </w:p>
    <w:p w:rsidR="009840AC" w:rsidRDefault="00375C99">
      <w:pPr>
        <w:pStyle w:val="a0"/>
        <w:spacing w:line="360" w:lineRule="auto"/>
        <w:ind w:firstLine="420"/>
        <w:rPr>
          <w:b/>
          <w:bCs/>
          <w:sz w:val="21"/>
          <w:szCs w:val="21"/>
        </w:rPr>
      </w:pPr>
      <w:r>
        <w:rPr>
          <w:rFonts w:hint="eastAsia"/>
          <w:b/>
          <w:bCs/>
          <w:sz w:val="21"/>
          <w:szCs w:val="21"/>
        </w:rPr>
        <w:t>7</w:t>
      </w:r>
      <w:r>
        <w:rPr>
          <w:rFonts w:hint="eastAsia"/>
          <w:b/>
          <w:bCs/>
          <w:sz w:val="21"/>
          <w:szCs w:val="21"/>
        </w:rPr>
        <w:t>、招标文件的发售</w:t>
      </w:r>
    </w:p>
    <w:p w:rsidR="009840AC" w:rsidRDefault="00375C99">
      <w:pPr>
        <w:pStyle w:val="a0"/>
        <w:spacing w:line="360" w:lineRule="auto"/>
        <w:ind w:firstLine="420"/>
        <w:rPr>
          <w:sz w:val="21"/>
          <w:szCs w:val="21"/>
        </w:rPr>
      </w:pPr>
      <w:r>
        <w:rPr>
          <w:rFonts w:hint="eastAsia"/>
          <w:sz w:val="21"/>
          <w:szCs w:val="21"/>
        </w:rPr>
        <w:t>7.</w:t>
      </w:r>
      <w:r>
        <w:rPr>
          <w:rFonts w:hint="eastAsia"/>
          <w:sz w:val="21"/>
          <w:szCs w:val="21"/>
        </w:rPr>
        <w:t>1</w:t>
      </w:r>
      <w:r>
        <w:rPr>
          <w:rFonts w:hint="eastAsia"/>
          <w:sz w:val="21"/>
          <w:szCs w:val="21"/>
        </w:rPr>
        <w:t>发售招标文件时间：资格预审通过的投标单位会以书面文件或电话另行通知。</w:t>
      </w:r>
    </w:p>
    <w:p w:rsidR="009840AC" w:rsidRDefault="00375C99">
      <w:pPr>
        <w:pStyle w:val="a0"/>
        <w:spacing w:line="360" w:lineRule="auto"/>
        <w:ind w:firstLine="420"/>
        <w:rPr>
          <w:sz w:val="21"/>
          <w:szCs w:val="21"/>
        </w:rPr>
      </w:pPr>
      <w:r>
        <w:rPr>
          <w:rFonts w:hint="eastAsia"/>
          <w:sz w:val="21"/>
          <w:szCs w:val="21"/>
        </w:rPr>
        <w:t>7.</w:t>
      </w:r>
      <w:r>
        <w:rPr>
          <w:rFonts w:hint="eastAsia"/>
          <w:sz w:val="21"/>
          <w:szCs w:val="21"/>
        </w:rPr>
        <w:t>2</w:t>
      </w:r>
      <w:r>
        <w:rPr>
          <w:rFonts w:hint="eastAsia"/>
          <w:sz w:val="21"/>
          <w:szCs w:val="21"/>
        </w:rPr>
        <w:t>发售招标文件地点：发售招（投）标文件时，资格预审通过且缴纳投标保证金的投标单位投标人在缴纳招标文件工本费后，招标人将招标文件上传至投标人邮箱，并电话通知投标人，投标人自行下载招（投）标文件。</w:t>
      </w:r>
    </w:p>
    <w:p w:rsidR="009840AC" w:rsidRDefault="00375C99">
      <w:pPr>
        <w:pStyle w:val="a0"/>
        <w:spacing w:line="360" w:lineRule="auto"/>
        <w:ind w:firstLine="420"/>
        <w:rPr>
          <w:sz w:val="21"/>
          <w:szCs w:val="21"/>
        </w:rPr>
      </w:pPr>
      <w:r>
        <w:rPr>
          <w:rFonts w:hint="eastAsia"/>
          <w:sz w:val="21"/>
          <w:szCs w:val="21"/>
        </w:rPr>
        <w:t>7.</w:t>
      </w:r>
      <w:r>
        <w:rPr>
          <w:rFonts w:hint="eastAsia"/>
          <w:sz w:val="21"/>
          <w:szCs w:val="21"/>
        </w:rPr>
        <w:t>3</w:t>
      </w:r>
      <w:r>
        <w:rPr>
          <w:rFonts w:hint="eastAsia"/>
          <w:sz w:val="21"/>
          <w:szCs w:val="21"/>
        </w:rPr>
        <w:t>招标文件发售：招标文件每套价格</w:t>
      </w:r>
      <w:r>
        <w:rPr>
          <w:rFonts w:hint="eastAsia"/>
          <w:sz w:val="21"/>
          <w:szCs w:val="21"/>
        </w:rPr>
        <w:t>500.00</w:t>
      </w:r>
      <w:r>
        <w:rPr>
          <w:rFonts w:hint="eastAsia"/>
          <w:sz w:val="21"/>
          <w:szCs w:val="21"/>
        </w:rPr>
        <w:t>元人民币，采用银行转账方式支付至以下指定账户，售后不退。（通过资格预审且缴纳投标保证金后，方可发售招标文件）。</w:t>
      </w:r>
    </w:p>
    <w:p w:rsidR="009840AC" w:rsidRDefault="00375C99">
      <w:pPr>
        <w:pStyle w:val="a0"/>
        <w:spacing w:line="360" w:lineRule="auto"/>
        <w:ind w:firstLine="420"/>
        <w:rPr>
          <w:sz w:val="21"/>
          <w:szCs w:val="21"/>
        </w:rPr>
      </w:pPr>
      <w:r>
        <w:rPr>
          <w:rFonts w:hint="eastAsia"/>
          <w:sz w:val="21"/>
          <w:szCs w:val="21"/>
        </w:rPr>
        <w:t>户名：黑龙江天兆饲料有限公司</w:t>
      </w:r>
    </w:p>
    <w:p w:rsidR="009840AC" w:rsidRDefault="00375C99">
      <w:pPr>
        <w:pStyle w:val="a0"/>
        <w:spacing w:line="360" w:lineRule="auto"/>
        <w:ind w:firstLine="420"/>
        <w:rPr>
          <w:sz w:val="21"/>
          <w:szCs w:val="21"/>
        </w:rPr>
      </w:pPr>
      <w:r>
        <w:rPr>
          <w:rFonts w:hint="eastAsia"/>
          <w:sz w:val="21"/>
          <w:szCs w:val="21"/>
        </w:rPr>
        <w:t>开户行：中国工商银行股份有限公司重庆西湖路支行</w:t>
      </w:r>
    </w:p>
    <w:p w:rsidR="009840AC" w:rsidRDefault="00375C99">
      <w:pPr>
        <w:pStyle w:val="a0"/>
        <w:spacing w:line="360" w:lineRule="auto"/>
        <w:ind w:firstLine="420"/>
        <w:rPr>
          <w:sz w:val="21"/>
          <w:szCs w:val="21"/>
        </w:rPr>
      </w:pPr>
      <w:r>
        <w:rPr>
          <w:rFonts w:hint="eastAsia"/>
          <w:sz w:val="21"/>
          <w:szCs w:val="21"/>
        </w:rPr>
        <w:t>帐号：</w:t>
      </w:r>
      <w:r>
        <w:rPr>
          <w:rFonts w:hint="eastAsia"/>
          <w:sz w:val="21"/>
          <w:szCs w:val="21"/>
        </w:rPr>
        <w:t>3100032109100284440</w:t>
      </w:r>
    </w:p>
    <w:p w:rsidR="009840AC" w:rsidRDefault="00375C99">
      <w:pPr>
        <w:pStyle w:val="a0"/>
        <w:spacing w:line="360" w:lineRule="auto"/>
        <w:ind w:firstLine="420"/>
        <w:rPr>
          <w:sz w:val="21"/>
          <w:szCs w:val="21"/>
        </w:rPr>
      </w:pPr>
      <w:r>
        <w:rPr>
          <w:rFonts w:hint="eastAsia"/>
          <w:sz w:val="21"/>
          <w:szCs w:val="21"/>
        </w:rPr>
        <w:t>7.</w:t>
      </w:r>
      <w:r>
        <w:rPr>
          <w:rFonts w:hint="eastAsia"/>
          <w:sz w:val="21"/>
          <w:szCs w:val="21"/>
        </w:rPr>
        <w:t>4</w:t>
      </w:r>
      <w:r>
        <w:rPr>
          <w:rFonts w:hint="eastAsia"/>
          <w:sz w:val="21"/>
          <w:szCs w:val="21"/>
        </w:rPr>
        <w:t>联系方式</w:t>
      </w:r>
    </w:p>
    <w:p w:rsidR="009840AC" w:rsidRDefault="00375C99">
      <w:pPr>
        <w:pStyle w:val="a0"/>
        <w:spacing w:line="360" w:lineRule="auto"/>
        <w:ind w:firstLine="420"/>
        <w:rPr>
          <w:sz w:val="21"/>
          <w:szCs w:val="21"/>
        </w:rPr>
      </w:pPr>
      <w:r>
        <w:rPr>
          <w:rFonts w:hint="eastAsia"/>
          <w:sz w:val="21"/>
          <w:szCs w:val="21"/>
        </w:rPr>
        <w:t>招标人：黑龙江天兆饲料有限公司</w:t>
      </w:r>
      <w:r>
        <w:rPr>
          <w:rFonts w:hint="eastAsia"/>
          <w:sz w:val="21"/>
          <w:szCs w:val="21"/>
        </w:rPr>
        <w:t xml:space="preserve"> </w:t>
      </w:r>
    </w:p>
    <w:p w:rsidR="009840AC" w:rsidRDefault="00375C99">
      <w:pPr>
        <w:pStyle w:val="a0"/>
        <w:spacing w:line="360" w:lineRule="auto"/>
        <w:ind w:firstLine="420"/>
        <w:rPr>
          <w:sz w:val="21"/>
          <w:szCs w:val="21"/>
        </w:rPr>
      </w:pPr>
      <w:r>
        <w:rPr>
          <w:rFonts w:hint="eastAsia"/>
          <w:sz w:val="21"/>
          <w:szCs w:val="21"/>
        </w:rPr>
        <w:t>地址：重庆市渝北区黄山大道中段</w:t>
      </w:r>
      <w:r>
        <w:rPr>
          <w:rFonts w:hint="eastAsia"/>
          <w:sz w:val="21"/>
          <w:szCs w:val="21"/>
        </w:rPr>
        <w:t>9</w:t>
      </w:r>
      <w:r>
        <w:rPr>
          <w:rFonts w:hint="eastAsia"/>
          <w:sz w:val="21"/>
          <w:szCs w:val="21"/>
        </w:rPr>
        <w:t>号木星科技大厦</w:t>
      </w:r>
      <w:r>
        <w:rPr>
          <w:rFonts w:hint="eastAsia"/>
          <w:sz w:val="21"/>
          <w:szCs w:val="21"/>
        </w:rPr>
        <w:t>2-1</w:t>
      </w:r>
      <w:r>
        <w:rPr>
          <w:rFonts w:hint="eastAsia"/>
          <w:sz w:val="21"/>
          <w:szCs w:val="21"/>
        </w:rPr>
        <w:t>区</w:t>
      </w:r>
      <w:r>
        <w:rPr>
          <w:rFonts w:hint="eastAsia"/>
          <w:sz w:val="21"/>
          <w:szCs w:val="21"/>
        </w:rPr>
        <w:t>6</w:t>
      </w:r>
      <w:r>
        <w:rPr>
          <w:rFonts w:hint="eastAsia"/>
          <w:sz w:val="21"/>
          <w:szCs w:val="21"/>
        </w:rPr>
        <w:t>楼天兆猪业</w:t>
      </w:r>
    </w:p>
    <w:p w:rsidR="009840AC" w:rsidRDefault="00375C99">
      <w:pPr>
        <w:pStyle w:val="a0"/>
        <w:spacing w:line="360" w:lineRule="auto"/>
        <w:ind w:firstLine="420"/>
        <w:rPr>
          <w:sz w:val="21"/>
          <w:szCs w:val="21"/>
        </w:rPr>
      </w:pPr>
      <w:r>
        <w:rPr>
          <w:rFonts w:hint="eastAsia"/>
          <w:sz w:val="21"/>
          <w:szCs w:val="21"/>
        </w:rPr>
        <w:t>联系人：周先生</w:t>
      </w:r>
      <w:r>
        <w:rPr>
          <w:rFonts w:hint="eastAsia"/>
          <w:sz w:val="21"/>
          <w:szCs w:val="21"/>
        </w:rPr>
        <w:t xml:space="preserve">     </w:t>
      </w:r>
      <w:r>
        <w:rPr>
          <w:rFonts w:hint="eastAsia"/>
          <w:sz w:val="21"/>
          <w:szCs w:val="21"/>
        </w:rPr>
        <w:t>联系电话：</w:t>
      </w:r>
      <w:r>
        <w:rPr>
          <w:rFonts w:hint="eastAsia"/>
          <w:sz w:val="21"/>
          <w:szCs w:val="21"/>
        </w:rPr>
        <w:t xml:space="preserve"> 13983052397  </w:t>
      </w:r>
    </w:p>
    <w:p w:rsidR="009840AC" w:rsidRDefault="00375C99">
      <w:pPr>
        <w:pStyle w:val="a0"/>
        <w:spacing w:line="360" w:lineRule="auto"/>
        <w:ind w:firstLine="420"/>
        <w:rPr>
          <w:b/>
          <w:bCs/>
          <w:sz w:val="21"/>
          <w:szCs w:val="21"/>
        </w:rPr>
      </w:pPr>
      <w:r>
        <w:rPr>
          <w:rFonts w:hint="eastAsia"/>
          <w:b/>
          <w:bCs/>
          <w:sz w:val="21"/>
          <w:szCs w:val="21"/>
        </w:rPr>
        <w:t>7</w:t>
      </w:r>
      <w:r>
        <w:rPr>
          <w:rFonts w:hint="eastAsia"/>
          <w:b/>
          <w:bCs/>
          <w:sz w:val="21"/>
          <w:szCs w:val="21"/>
        </w:rPr>
        <w:t>、</w:t>
      </w:r>
      <w:r>
        <w:rPr>
          <w:rFonts w:hint="eastAsia"/>
          <w:b/>
          <w:bCs/>
          <w:sz w:val="21"/>
          <w:szCs w:val="21"/>
        </w:rPr>
        <w:t>开标时间：详见招标文件。</w:t>
      </w:r>
    </w:p>
    <w:p w:rsidR="009840AC" w:rsidRDefault="00375C99">
      <w:pPr>
        <w:pStyle w:val="a0"/>
        <w:spacing w:line="360" w:lineRule="auto"/>
        <w:ind w:firstLine="420"/>
        <w:rPr>
          <w:b/>
          <w:bCs/>
          <w:sz w:val="21"/>
          <w:szCs w:val="21"/>
        </w:rPr>
      </w:pPr>
      <w:r>
        <w:rPr>
          <w:rFonts w:hint="eastAsia"/>
          <w:b/>
          <w:bCs/>
          <w:sz w:val="21"/>
          <w:szCs w:val="21"/>
        </w:rPr>
        <w:lastRenderedPageBreak/>
        <w:t>8</w:t>
      </w:r>
      <w:r>
        <w:rPr>
          <w:rFonts w:hint="eastAsia"/>
          <w:b/>
          <w:bCs/>
          <w:sz w:val="21"/>
          <w:szCs w:val="21"/>
        </w:rPr>
        <w:t>、付款方式：具体付</w:t>
      </w:r>
      <w:r>
        <w:rPr>
          <w:rFonts w:hint="eastAsia"/>
          <w:b/>
          <w:bCs/>
          <w:sz w:val="21"/>
          <w:szCs w:val="21"/>
        </w:rPr>
        <w:t>款方式详见招标文件。</w:t>
      </w:r>
    </w:p>
    <w:p w:rsidR="009840AC" w:rsidRDefault="00375C99">
      <w:pPr>
        <w:pStyle w:val="a0"/>
        <w:spacing w:line="360" w:lineRule="auto"/>
        <w:ind w:firstLine="420"/>
        <w:rPr>
          <w:b/>
          <w:bCs/>
          <w:sz w:val="21"/>
          <w:szCs w:val="21"/>
        </w:rPr>
      </w:pPr>
      <w:r>
        <w:rPr>
          <w:rFonts w:hint="eastAsia"/>
          <w:b/>
          <w:bCs/>
          <w:sz w:val="21"/>
          <w:szCs w:val="21"/>
        </w:rPr>
        <w:t>9</w:t>
      </w:r>
      <w:r>
        <w:rPr>
          <w:rFonts w:hint="eastAsia"/>
          <w:b/>
          <w:bCs/>
          <w:sz w:val="21"/>
          <w:szCs w:val="21"/>
        </w:rPr>
        <w:t>、投标文件的递交：详见招标文件。</w:t>
      </w:r>
    </w:p>
    <w:p w:rsidR="009840AC" w:rsidRDefault="00375C99">
      <w:pPr>
        <w:pStyle w:val="a0"/>
        <w:spacing w:line="360" w:lineRule="auto"/>
        <w:ind w:firstLine="420"/>
        <w:rPr>
          <w:b/>
          <w:bCs/>
          <w:sz w:val="21"/>
          <w:szCs w:val="21"/>
        </w:rPr>
      </w:pPr>
      <w:r>
        <w:rPr>
          <w:rFonts w:hint="eastAsia"/>
          <w:b/>
          <w:bCs/>
          <w:sz w:val="21"/>
          <w:szCs w:val="21"/>
        </w:rPr>
        <w:t>10</w:t>
      </w:r>
      <w:r>
        <w:rPr>
          <w:rFonts w:hint="eastAsia"/>
          <w:b/>
          <w:bCs/>
          <w:sz w:val="21"/>
          <w:szCs w:val="21"/>
        </w:rPr>
        <w:t>、开标时间及地点：详见招标文件。</w:t>
      </w:r>
    </w:p>
    <w:p w:rsidR="009840AC" w:rsidRDefault="00375C99">
      <w:pPr>
        <w:pStyle w:val="a0"/>
        <w:spacing w:line="360" w:lineRule="auto"/>
        <w:ind w:firstLine="420"/>
        <w:rPr>
          <w:b/>
          <w:bCs/>
          <w:sz w:val="21"/>
          <w:szCs w:val="21"/>
        </w:rPr>
      </w:pPr>
      <w:r>
        <w:rPr>
          <w:rFonts w:hint="eastAsia"/>
          <w:b/>
          <w:bCs/>
          <w:sz w:val="21"/>
          <w:szCs w:val="21"/>
        </w:rPr>
        <w:t>11</w:t>
      </w:r>
      <w:r>
        <w:rPr>
          <w:rFonts w:hint="eastAsia"/>
          <w:b/>
          <w:bCs/>
          <w:sz w:val="21"/>
          <w:szCs w:val="21"/>
        </w:rPr>
        <w:t>、</w:t>
      </w:r>
      <w:r>
        <w:rPr>
          <w:rFonts w:hint="eastAsia"/>
          <w:b/>
          <w:bCs/>
          <w:sz w:val="21"/>
          <w:szCs w:val="21"/>
        </w:rPr>
        <w:t>踏勘现场</w:t>
      </w:r>
    </w:p>
    <w:p w:rsidR="009840AC" w:rsidRDefault="00375C99">
      <w:pPr>
        <w:pStyle w:val="a0"/>
        <w:spacing w:line="360" w:lineRule="auto"/>
        <w:ind w:firstLine="420"/>
        <w:rPr>
          <w:sz w:val="21"/>
          <w:szCs w:val="21"/>
        </w:rPr>
      </w:pPr>
      <w:r>
        <w:rPr>
          <w:rFonts w:hint="eastAsia"/>
          <w:sz w:val="21"/>
          <w:szCs w:val="21"/>
        </w:rPr>
        <w:t>11.1</w:t>
      </w:r>
      <w:r>
        <w:rPr>
          <w:rFonts w:hint="eastAsia"/>
          <w:sz w:val="21"/>
          <w:szCs w:val="21"/>
        </w:rPr>
        <w:t>由投标单位自行组织踏勘，并承担相关费用，踏勘时出现人身及财产损伤，招标人概不负责。</w:t>
      </w:r>
    </w:p>
    <w:p w:rsidR="009840AC" w:rsidRDefault="00375C99">
      <w:pPr>
        <w:pStyle w:val="a0"/>
        <w:spacing w:line="360" w:lineRule="auto"/>
        <w:ind w:firstLine="420"/>
        <w:rPr>
          <w:sz w:val="21"/>
          <w:szCs w:val="21"/>
        </w:rPr>
      </w:pPr>
      <w:r>
        <w:rPr>
          <w:rFonts w:hint="eastAsia"/>
          <w:sz w:val="21"/>
          <w:szCs w:val="21"/>
        </w:rPr>
        <w:t>11.2</w:t>
      </w:r>
      <w:r>
        <w:rPr>
          <w:rFonts w:hint="eastAsia"/>
          <w:sz w:val="21"/>
          <w:szCs w:val="21"/>
        </w:rPr>
        <w:t>联系人：</w:t>
      </w:r>
      <w:r>
        <w:rPr>
          <w:rFonts w:hint="eastAsia"/>
          <w:sz w:val="21"/>
          <w:szCs w:val="21"/>
        </w:rPr>
        <w:t>牛志雅</w:t>
      </w:r>
      <w:r>
        <w:rPr>
          <w:rFonts w:hint="eastAsia"/>
          <w:sz w:val="21"/>
          <w:szCs w:val="21"/>
        </w:rPr>
        <w:t xml:space="preserve">     </w:t>
      </w:r>
      <w:r>
        <w:rPr>
          <w:rFonts w:hint="eastAsia"/>
          <w:sz w:val="21"/>
          <w:szCs w:val="21"/>
        </w:rPr>
        <w:t>联系电话：</w:t>
      </w:r>
      <w:r>
        <w:rPr>
          <w:rFonts w:hint="eastAsia"/>
          <w:sz w:val="21"/>
          <w:szCs w:val="21"/>
        </w:rPr>
        <w:t>18838236621</w:t>
      </w:r>
    </w:p>
    <w:bookmarkEnd w:id="18"/>
    <w:bookmarkEnd w:id="19"/>
    <w:bookmarkEnd w:id="20"/>
    <w:bookmarkEnd w:id="21"/>
    <w:bookmarkEnd w:id="22"/>
    <w:bookmarkEnd w:id="23"/>
    <w:bookmarkEnd w:id="24"/>
    <w:p w:rsidR="009840AC" w:rsidRDefault="009840AC"/>
    <w:sectPr w:rsidR="009840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C99" w:rsidRDefault="00375C99" w:rsidP="00F60DC3">
      <w:r>
        <w:separator/>
      </w:r>
    </w:p>
  </w:endnote>
  <w:endnote w:type="continuationSeparator" w:id="0">
    <w:p w:rsidR="00375C99" w:rsidRDefault="00375C99" w:rsidP="00F6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C99" w:rsidRDefault="00375C99" w:rsidP="00F60DC3">
      <w:r>
        <w:separator/>
      </w:r>
    </w:p>
  </w:footnote>
  <w:footnote w:type="continuationSeparator" w:id="0">
    <w:p w:rsidR="00375C99" w:rsidRDefault="00375C99" w:rsidP="00F60D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7D1323"/>
    <w:multiLevelType w:val="multilevel"/>
    <w:tmpl w:val="6D7D1323"/>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ascii="Times New Roman" w:hAnsi="Times New Roman" w:cs="Times New Roman"/>
        <w:b/>
        <w:bCs w:val="0"/>
        <w:i w:val="0"/>
        <w:iCs w:val="0"/>
        <w:caps w:val="0"/>
        <w:smallCaps w:val="0"/>
        <w:strike w:val="0"/>
        <w:dstrike w:val="0"/>
        <w:snapToGrid w:val="0"/>
        <w:vanish w:val="0"/>
        <w:color w:val="000000"/>
        <w:spacing w:val="0"/>
        <w:w w:val="0"/>
        <w:kern w:val="0"/>
        <w:position w:val="0"/>
        <w:szCs w:val="0"/>
        <w:u w:val="none"/>
        <w:vertAlign w:val="baseline"/>
      </w:rPr>
    </w:lvl>
    <w:lvl w:ilvl="2">
      <w:numFmt w:val="none"/>
      <w:lvlText w:val=""/>
      <w:lvlJc w:val="left"/>
      <w:pPr>
        <w:tabs>
          <w:tab w:val="left" w:pos="360"/>
        </w:tabs>
      </w:pPr>
    </w:lvl>
    <w:lvl w:ilvl="3">
      <w:start w:val="1"/>
      <w:numFmt w:val="decimal"/>
      <w:lvlText w:val="%4．"/>
      <w:lvlJc w:val="left"/>
      <w:pPr>
        <w:ind w:left="1091" w:hanging="851"/>
      </w:pPr>
      <w:rPr>
        <w:rFonts w:ascii="Times New Roman" w:eastAsia="宋体" w:hAnsi="Times New Roman" w:cs="Times New Roman"/>
        <w:b/>
        <w:bCs w:val="0"/>
        <w:i w:val="0"/>
        <w:iCs w:val="0"/>
        <w:caps w:val="0"/>
        <w:smallCaps w:val="0"/>
        <w:strike w:val="0"/>
        <w:dstrike w:val="0"/>
        <w:snapToGrid w:val="0"/>
        <w:vanish w:val="0"/>
        <w:color w:val="000000"/>
        <w:spacing w:val="0"/>
        <w:w w:val="0"/>
        <w:kern w:val="0"/>
        <w:position w:val="0"/>
        <w:szCs w:val="0"/>
        <w:u w:val="none"/>
        <w:vertAlign w:val="baseline"/>
      </w:rPr>
    </w:lvl>
    <w:lvl w:ilvl="4">
      <w:start w:val="1"/>
      <w:numFmt w:val="decimal"/>
      <w:lvlText w:val="%1.%2.%3.%4.%5."/>
      <w:lvlJc w:val="left"/>
      <w:pPr>
        <w:ind w:left="992" w:hanging="992"/>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0AC"/>
    <w:rsid w:val="00375C99"/>
    <w:rsid w:val="009840AC"/>
    <w:rsid w:val="00F07F5A"/>
    <w:rsid w:val="00F60DC3"/>
    <w:rsid w:val="053C1C51"/>
    <w:rsid w:val="065657F8"/>
    <w:rsid w:val="068D56BE"/>
    <w:rsid w:val="0A4F0CB7"/>
    <w:rsid w:val="0AC260EB"/>
    <w:rsid w:val="0BB32747"/>
    <w:rsid w:val="0DAE55D4"/>
    <w:rsid w:val="0E687D03"/>
    <w:rsid w:val="11B50801"/>
    <w:rsid w:val="12161A2E"/>
    <w:rsid w:val="15723B9A"/>
    <w:rsid w:val="17F971B0"/>
    <w:rsid w:val="193E5D4C"/>
    <w:rsid w:val="1EED2999"/>
    <w:rsid w:val="20E15EBD"/>
    <w:rsid w:val="23087ADE"/>
    <w:rsid w:val="28D47507"/>
    <w:rsid w:val="2C2B7940"/>
    <w:rsid w:val="2D111058"/>
    <w:rsid w:val="316D610F"/>
    <w:rsid w:val="329F530B"/>
    <w:rsid w:val="37DB41C2"/>
    <w:rsid w:val="37F95915"/>
    <w:rsid w:val="3AD612C0"/>
    <w:rsid w:val="3B0707BB"/>
    <w:rsid w:val="3BB86266"/>
    <w:rsid w:val="3C190518"/>
    <w:rsid w:val="42273FD0"/>
    <w:rsid w:val="446A62BD"/>
    <w:rsid w:val="4A9644BF"/>
    <w:rsid w:val="4AA30CC6"/>
    <w:rsid w:val="534C2FAB"/>
    <w:rsid w:val="53B600C5"/>
    <w:rsid w:val="53F96246"/>
    <w:rsid w:val="553E6982"/>
    <w:rsid w:val="56580B1F"/>
    <w:rsid w:val="5B862F76"/>
    <w:rsid w:val="604076FD"/>
    <w:rsid w:val="61CD58AA"/>
    <w:rsid w:val="6339480F"/>
    <w:rsid w:val="662E4002"/>
    <w:rsid w:val="68520C00"/>
    <w:rsid w:val="6B286EC7"/>
    <w:rsid w:val="7DB44C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683FE"/>
  <w15:docId w15:val="{7FA3BAEF-139C-44A6-80CF-C2F4627C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numPr>
        <w:numId w:val="1"/>
      </w:numPr>
      <w:spacing w:line="360" w:lineRule="auto"/>
      <w:outlineLvl w:val="0"/>
    </w:pPr>
    <w:rPr>
      <w:b/>
      <w:bCs/>
      <w:kern w:val="44"/>
      <w:sz w:val="28"/>
      <w:szCs w:val="44"/>
    </w:rPr>
  </w:style>
  <w:style w:type="paragraph" w:styleId="2">
    <w:name w:val="heading 2"/>
    <w:basedOn w:val="a"/>
    <w:next w:val="a"/>
    <w:qFormat/>
    <w:pPr>
      <w:numPr>
        <w:ilvl w:val="1"/>
        <w:numId w:val="1"/>
      </w:numPr>
      <w:outlineLvl w:val="1"/>
    </w:pPr>
    <w:rPr>
      <w:b/>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sz w:val="28"/>
    </w:rPr>
  </w:style>
  <w:style w:type="paragraph" w:styleId="a4">
    <w:name w:val="annotation text"/>
    <w:basedOn w:val="a"/>
    <w:pPr>
      <w:jc w:val="left"/>
    </w:pPr>
  </w:style>
  <w:style w:type="paragraph" w:styleId="a5">
    <w:name w:val="header"/>
    <w:basedOn w:val="a"/>
    <w:link w:val="a6"/>
    <w:rsid w:val="00F60DC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F60DC3"/>
    <w:rPr>
      <w:kern w:val="2"/>
      <w:sz w:val="18"/>
      <w:szCs w:val="18"/>
    </w:rPr>
  </w:style>
  <w:style w:type="paragraph" w:styleId="a7">
    <w:name w:val="footer"/>
    <w:basedOn w:val="a"/>
    <w:link w:val="a8"/>
    <w:rsid w:val="00F60DC3"/>
    <w:pPr>
      <w:tabs>
        <w:tab w:val="center" w:pos="4153"/>
        <w:tab w:val="right" w:pos="8306"/>
      </w:tabs>
      <w:snapToGrid w:val="0"/>
      <w:jc w:val="left"/>
    </w:pPr>
    <w:rPr>
      <w:sz w:val="18"/>
      <w:szCs w:val="18"/>
    </w:rPr>
  </w:style>
  <w:style w:type="character" w:customStyle="1" w:styleId="a8">
    <w:name w:val="页脚 字符"/>
    <w:basedOn w:val="a1"/>
    <w:link w:val="a7"/>
    <w:rsid w:val="00F60DC3"/>
    <w:rPr>
      <w:kern w:val="2"/>
      <w:sz w:val="18"/>
      <w:szCs w:val="18"/>
    </w:rPr>
  </w:style>
  <w:style w:type="paragraph" w:styleId="a9">
    <w:name w:val="Balloon Text"/>
    <w:basedOn w:val="a"/>
    <w:link w:val="aa"/>
    <w:rsid w:val="00F60DC3"/>
    <w:rPr>
      <w:sz w:val="18"/>
      <w:szCs w:val="18"/>
    </w:rPr>
  </w:style>
  <w:style w:type="character" w:customStyle="1" w:styleId="aa">
    <w:name w:val="批注框文本 字符"/>
    <w:basedOn w:val="a1"/>
    <w:link w:val="a9"/>
    <w:rsid w:val="00F60DC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12927</dc:creator>
  <cp:lastModifiedBy>fangtu</cp:lastModifiedBy>
  <cp:revision>2</cp:revision>
  <dcterms:created xsi:type="dcterms:W3CDTF">2014-10-29T12:08:00Z</dcterms:created>
  <dcterms:modified xsi:type="dcterms:W3CDTF">2021-08-18T09:01:00Z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3301F71884734F91A00914544C8043E4</vt:lpwstr>
  </property>
</Properties>
</file>